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37081" w14:textId="77777777" w:rsidR="00A667D1" w:rsidRDefault="00A667D1" w:rsidP="004009BE">
      <w:pPr>
        <w:pStyle w:val="Kop2"/>
        <w:tabs>
          <w:tab w:val="left" w:pos="595"/>
        </w:tabs>
        <w:rPr>
          <w:rFonts w:ascii="Calibri" w:hAnsi="Calibri"/>
          <w:sz w:val="20"/>
        </w:rPr>
      </w:pPr>
      <w:bookmarkStart w:id="0" w:name="_Toc373941740"/>
      <w:r>
        <w:rPr>
          <w:rFonts w:ascii="Calibri" w:hAnsi="Calibri"/>
          <w:sz w:val="20"/>
        </w:rPr>
        <w:t>Klachtenprocedure</w:t>
      </w:r>
      <w:bookmarkEnd w:id="0"/>
    </w:p>
    <w:p w14:paraId="538FD2F0" w14:textId="77777777" w:rsidR="00A667D1" w:rsidRPr="00A27403" w:rsidRDefault="00A667D1" w:rsidP="00A667D1"/>
    <w:p w14:paraId="4F9C255E" w14:textId="77777777" w:rsidR="004009BE" w:rsidRPr="00796743" w:rsidRDefault="004009BE" w:rsidP="004009BE">
      <w:pPr>
        <w:rPr>
          <w:rFonts w:ascii="Calibri" w:hAnsi="Calibri"/>
          <w:b/>
          <w:szCs w:val="18"/>
        </w:rPr>
      </w:pPr>
      <w:r w:rsidRPr="00796743">
        <w:rPr>
          <w:rFonts w:ascii="Calibri" w:hAnsi="Calibri"/>
          <w:b/>
          <w:szCs w:val="18"/>
        </w:rPr>
        <w:t>Doel van de klachtenregeling:</w:t>
      </w:r>
    </w:p>
    <w:p w14:paraId="34525B5E" w14:textId="77777777" w:rsidR="004009BE" w:rsidRPr="00796743" w:rsidRDefault="004009BE" w:rsidP="004009BE">
      <w:pPr>
        <w:numPr>
          <w:ilvl w:val="2"/>
          <w:numId w:val="5"/>
        </w:numPr>
        <w:tabs>
          <w:tab w:val="clear" w:pos="1720"/>
          <w:tab w:val="num" w:pos="595"/>
        </w:tabs>
        <w:ind w:left="595" w:hanging="595"/>
        <w:rPr>
          <w:rFonts w:ascii="Calibri" w:hAnsi="Calibri"/>
          <w:szCs w:val="18"/>
        </w:rPr>
      </w:pPr>
      <w:r w:rsidRPr="00796743">
        <w:rPr>
          <w:rFonts w:ascii="Calibri" w:hAnsi="Calibri"/>
          <w:szCs w:val="18"/>
        </w:rPr>
        <w:t>Het op een zorgvuldige wijze omgaan met de klachten van klanten en cliënten. Een klacht is een uiting van ongenoegen over ..........., haar diensten en haar producten, zoals onzorgvuldigheid en fouten in de uitvoering van de dienstverlening, het niet nakomen van gemaakte afspraken en onbeleefd optreden van ...........-Medewerkers, welke niet na enige toelichting of onmiddellijke correctie kan worden verholpen.</w:t>
      </w:r>
    </w:p>
    <w:p w14:paraId="56880548" w14:textId="77777777" w:rsidR="004009BE" w:rsidRPr="00796743" w:rsidRDefault="004009BE" w:rsidP="004009BE">
      <w:pPr>
        <w:numPr>
          <w:ilvl w:val="2"/>
          <w:numId w:val="5"/>
        </w:numPr>
        <w:tabs>
          <w:tab w:val="clear" w:pos="1720"/>
          <w:tab w:val="num" w:pos="595"/>
        </w:tabs>
        <w:ind w:left="595" w:hanging="595"/>
        <w:rPr>
          <w:rFonts w:ascii="Calibri" w:hAnsi="Calibri"/>
          <w:szCs w:val="18"/>
        </w:rPr>
      </w:pPr>
      <w:r w:rsidRPr="00796743">
        <w:rPr>
          <w:rFonts w:ascii="Calibri" w:hAnsi="Calibri"/>
          <w:szCs w:val="18"/>
        </w:rPr>
        <w:t>Verbetering van de kwaliteit van de dienstverlening.</w:t>
      </w:r>
    </w:p>
    <w:p w14:paraId="3B3F76B8" w14:textId="77777777" w:rsidR="004009BE" w:rsidRPr="00796743" w:rsidRDefault="004009BE" w:rsidP="004009BE">
      <w:pPr>
        <w:rPr>
          <w:rFonts w:ascii="Calibri" w:hAnsi="Calibri"/>
          <w:szCs w:val="18"/>
        </w:rPr>
      </w:pPr>
    </w:p>
    <w:p w14:paraId="0CBA4956" w14:textId="77777777" w:rsidR="004009BE" w:rsidRPr="00796743" w:rsidRDefault="004009BE" w:rsidP="004009BE">
      <w:pPr>
        <w:rPr>
          <w:rFonts w:ascii="Calibri" w:hAnsi="Calibri"/>
          <w:szCs w:val="18"/>
        </w:rPr>
      </w:pPr>
    </w:p>
    <w:p w14:paraId="619C2F92" w14:textId="77777777" w:rsidR="004009BE" w:rsidRPr="00796743" w:rsidRDefault="004009BE" w:rsidP="004009BE">
      <w:pPr>
        <w:rPr>
          <w:rFonts w:ascii="Calibri" w:hAnsi="Calibri"/>
          <w:b/>
          <w:szCs w:val="18"/>
        </w:rPr>
      </w:pPr>
      <w:r w:rsidRPr="00796743">
        <w:rPr>
          <w:rFonts w:ascii="Calibri" w:hAnsi="Calibri"/>
          <w:b/>
          <w:szCs w:val="18"/>
        </w:rPr>
        <w:t>Uitgangspunt van de klachtenregeling:</w:t>
      </w:r>
    </w:p>
    <w:p w14:paraId="3FD9F13F" w14:textId="77777777" w:rsidR="004009BE" w:rsidRPr="00796743" w:rsidRDefault="004009BE" w:rsidP="004009BE">
      <w:pPr>
        <w:rPr>
          <w:rFonts w:ascii="Calibri" w:hAnsi="Calibri"/>
          <w:szCs w:val="18"/>
        </w:rPr>
      </w:pPr>
      <w:r w:rsidRPr="00796743">
        <w:rPr>
          <w:rFonts w:ascii="Calibri" w:hAnsi="Calibri"/>
          <w:szCs w:val="18"/>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2708C55F" w14:textId="77777777" w:rsidR="004009BE" w:rsidRPr="00796743" w:rsidRDefault="004009BE" w:rsidP="004009BE">
      <w:pPr>
        <w:rPr>
          <w:rFonts w:ascii="Calibri" w:hAnsi="Calibri"/>
          <w:szCs w:val="18"/>
        </w:rPr>
      </w:pPr>
    </w:p>
    <w:p w14:paraId="16888BEE" w14:textId="77777777" w:rsidR="004009BE" w:rsidRPr="00796743" w:rsidRDefault="004009BE" w:rsidP="004009BE">
      <w:pPr>
        <w:rPr>
          <w:rFonts w:ascii="Calibri" w:hAnsi="Calibri"/>
          <w:szCs w:val="18"/>
        </w:rPr>
      </w:pPr>
    </w:p>
    <w:p w14:paraId="0F6CE8B4" w14:textId="77777777" w:rsidR="004009BE" w:rsidRPr="00796743" w:rsidRDefault="004009BE" w:rsidP="004009BE">
      <w:pPr>
        <w:rPr>
          <w:rFonts w:ascii="Calibri" w:hAnsi="Calibri"/>
          <w:szCs w:val="18"/>
        </w:rPr>
      </w:pPr>
      <w:r w:rsidRPr="00796743">
        <w:rPr>
          <w:rFonts w:ascii="Calibri" w:hAnsi="Calibri"/>
          <w:b/>
          <w:szCs w:val="18"/>
        </w:rPr>
        <w:t>Samenvatting van de klachtenregeling:</w:t>
      </w:r>
    </w:p>
    <w:p w14:paraId="6028008E"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 xml:space="preserve">Klachten kunnen zowel mondeling als schriftelijk worden ingediend. </w:t>
      </w:r>
    </w:p>
    <w:p w14:paraId="79AA2624"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De ontvangst van een schriftelijke klacht wordt altijd schriftelijk bevestigd door ............</w:t>
      </w:r>
    </w:p>
    <w:p w14:paraId="0F863C20"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In een aantal o</w:t>
      </w:r>
      <w:r w:rsidRPr="00796743">
        <w:rPr>
          <w:rFonts w:ascii="Calibri" w:hAnsi="Calibri"/>
          <w:szCs w:val="18"/>
        </w:rPr>
        <w:t>mschreven gevallen hoeft de klacht niet behandeld te worden.</w:t>
      </w:r>
    </w:p>
    <w:p w14:paraId="2BBD53A5" w14:textId="77777777" w:rsidR="004009BE" w:rsidRPr="00796743" w:rsidRDefault="004009BE" w:rsidP="004009BE">
      <w:pPr>
        <w:numPr>
          <w:ilvl w:val="0"/>
          <w:numId w:val="7"/>
        </w:numPr>
        <w:rPr>
          <w:rFonts w:ascii="Calibri" w:hAnsi="Calibri" w:cs="Lucida Til VL"/>
          <w:szCs w:val="18"/>
        </w:rPr>
      </w:pPr>
      <w:r w:rsidRPr="00796743">
        <w:rPr>
          <w:rFonts w:ascii="Calibri" w:hAnsi="Calibri" w:cs="Lucida Til VL"/>
          <w:szCs w:val="18"/>
        </w:rPr>
        <w:t>De behandeling van een schriftelijke klacht vindt niet plaats door degene over wie een klacht is ingediend (aangeklaagde). Die persoon krijgt wel een afschrift van het klaagschrift met bijbehorende stukken.</w:t>
      </w:r>
    </w:p>
    <w:p w14:paraId="193EA760"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De klager en de aangeklaagde worden, wanneer de klacht over individuele begeleiding gaat, in de gelegenheid gesteld hun standpunt mondeling/schriftelijk toe te lichten, conform het principe van hoor en wederhoor. Telefonisch horen is toeges</w:t>
      </w:r>
      <w:r w:rsidRPr="00796743">
        <w:rPr>
          <w:rFonts w:ascii="Calibri" w:hAnsi="Calibri"/>
          <w:szCs w:val="18"/>
        </w:rPr>
        <w:t>taan met instemming van de klager. Dit geldt ook voor het horen van de aangeklaagde. Van het horen kan de klager afzien.</w:t>
      </w:r>
    </w:p>
    <w:p w14:paraId="13A7DDD4"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 xml:space="preserve">De klager wordt schriftelijk in kennis gesteld van de resultaten van het horen en de eventueel daaraan verbonden conclusies. </w:t>
      </w:r>
    </w:p>
    <w:p w14:paraId="29F5BA3A"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Indie</w:t>
      </w:r>
      <w:r w:rsidRPr="00796743">
        <w:rPr>
          <w:rFonts w:ascii="Calibri" w:hAnsi="Calibri"/>
          <w:szCs w:val="18"/>
        </w:rPr>
        <w:t>n de klager tevreden is (dit mag telefonisch worden geverifieerd) dan is de klacht afgedaan.</w:t>
      </w:r>
    </w:p>
    <w:p w14:paraId="52F5FCFD" w14:textId="77777777" w:rsidR="004009BE" w:rsidRPr="00796743" w:rsidRDefault="004009BE" w:rsidP="004009BE">
      <w:pPr>
        <w:rPr>
          <w:rFonts w:ascii="Calibri" w:hAnsi="Calibri"/>
          <w:szCs w:val="18"/>
        </w:rPr>
      </w:pPr>
    </w:p>
    <w:p w14:paraId="41F75F69" w14:textId="77777777" w:rsidR="004009BE" w:rsidRPr="00796743" w:rsidRDefault="004009BE" w:rsidP="004009BE">
      <w:pPr>
        <w:rPr>
          <w:rFonts w:ascii="Calibri" w:hAnsi="Calibri"/>
          <w:szCs w:val="18"/>
        </w:rPr>
      </w:pPr>
      <w:r w:rsidRPr="00796743">
        <w:rPr>
          <w:rFonts w:ascii="Calibri" w:hAnsi="Calibri"/>
          <w:szCs w:val="18"/>
        </w:rPr>
        <w:t>Uiteraard is het bovenstaande omkleed met afhandelingstermijnen.</w:t>
      </w:r>
    </w:p>
    <w:p w14:paraId="4A140F64" w14:textId="77777777" w:rsidR="004009BE" w:rsidRPr="00796743" w:rsidRDefault="004009BE" w:rsidP="004009BE">
      <w:pPr>
        <w:rPr>
          <w:rFonts w:ascii="Calibri" w:hAnsi="Calibri"/>
          <w:b/>
          <w:szCs w:val="18"/>
        </w:rPr>
      </w:pPr>
      <w:r w:rsidRPr="00796743">
        <w:rPr>
          <w:rFonts w:ascii="Calibri" w:hAnsi="Calibri"/>
          <w:szCs w:val="18"/>
        </w:rPr>
        <w:br w:type="page"/>
      </w:r>
      <w:r w:rsidRPr="00796743">
        <w:rPr>
          <w:rFonts w:ascii="Calibri" w:hAnsi="Calibri"/>
          <w:b/>
          <w:szCs w:val="18"/>
        </w:rPr>
        <w:lastRenderedPageBreak/>
        <w:t>Actoren en verantwoordelijkheden</w:t>
      </w:r>
    </w:p>
    <w:p w14:paraId="7E9F5DC5" w14:textId="77777777" w:rsidR="004009BE" w:rsidRPr="00796743" w:rsidRDefault="004009BE" w:rsidP="004009BE">
      <w:pPr>
        <w:rPr>
          <w:rFonts w:ascii="Calibri" w:hAnsi="Calibri"/>
          <w:szCs w:val="18"/>
        </w:rPr>
      </w:pPr>
    </w:p>
    <w:p w14:paraId="42DD44BA" w14:textId="77777777" w:rsidR="004009BE" w:rsidRPr="00796743" w:rsidRDefault="004009BE" w:rsidP="004009BE">
      <w:pPr>
        <w:rPr>
          <w:rFonts w:ascii="Calibri" w:hAnsi="Calibri"/>
          <w:b/>
          <w:szCs w:val="18"/>
        </w:rPr>
      </w:pPr>
      <w:r w:rsidRPr="00796743">
        <w:rPr>
          <w:rFonts w:ascii="Calibri" w:hAnsi="Calibri"/>
          <w:b/>
          <w:szCs w:val="18"/>
        </w:rPr>
        <w:t>Klager</w:t>
      </w:r>
    </w:p>
    <w:p w14:paraId="3DA27EA5" w14:textId="77777777" w:rsidR="004009BE" w:rsidRPr="00796743" w:rsidRDefault="004009BE" w:rsidP="004009BE">
      <w:pPr>
        <w:rPr>
          <w:rFonts w:ascii="Calibri" w:hAnsi="Calibri"/>
          <w:szCs w:val="18"/>
        </w:rPr>
      </w:pPr>
      <w:r w:rsidRPr="00796743">
        <w:rPr>
          <w:rFonts w:ascii="Calibri" w:hAnsi="Calibri"/>
          <w:szCs w:val="18"/>
        </w:rPr>
        <w:t>Klager is de persoon die een klacht indient.</w:t>
      </w:r>
    </w:p>
    <w:p w14:paraId="1DE14913" w14:textId="77777777" w:rsidR="004009BE" w:rsidRPr="00796743" w:rsidRDefault="004009BE" w:rsidP="004009BE">
      <w:pPr>
        <w:rPr>
          <w:rFonts w:ascii="Calibri" w:hAnsi="Calibri"/>
          <w:szCs w:val="18"/>
        </w:rPr>
      </w:pPr>
    </w:p>
    <w:p w14:paraId="66BD1C2A" w14:textId="77777777" w:rsidR="004009BE" w:rsidRPr="00796743" w:rsidRDefault="004009BE" w:rsidP="004009BE">
      <w:pPr>
        <w:rPr>
          <w:rFonts w:ascii="Calibri" w:hAnsi="Calibri"/>
          <w:b/>
          <w:szCs w:val="18"/>
        </w:rPr>
      </w:pPr>
      <w:r w:rsidRPr="00796743">
        <w:rPr>
          <w:rFonts w:ascii="Calibri" w:hAnsi="Calibri"/>
          <w:b/>
          <w:szCs w:val="18"/>
        </w:rPr>
        <w:t>Aangeklaagde</w:t>
      </w:r>
    </w:p>
    <w:p w14:paraId="7FEE7549" w14:textId="77777777" w:rsidR="004009BE" w:rsidRPr="00796743" w:rsidRDefault="004009BE" w:rsidP="004009BE">
      <w:pPr>
        <w:rPr>
          <w:rFonts w:ascii="Calibri" w:hAnsi="Calibri"/>
          <w:szCs w:val="18"/>
        </w:rPr>
      </w:pPr>
      <w:r w:rsidRPr="00796743">
        <w:rPr>
          <w:rFonts w:ascii="Calibri" w:hAnsi="Calibri"/>
          <w:szCs w:val="18"/>
        </w:rPr>
        <w:t>Degene over wie de klacht is ingediend.</w:t>
      </w:r>
    </w:p>
    <w:p w14:paraId="7A165F49" w14:textId="77777777" w:rsidR="004009BE" w:rsidRPr="00796743" w:rsidRDefault="004009BE" w:rsidP="004009BE">
      <w:pPr>
        <w:rPr>
          <w:rFonts w:ascii="Calibri" w:hAnsi="Calibri"/>
          <w:szCs w:val="18"/>
        </w:rPr>
      </w:pPr>
    </w:p>
    <w:p w14:paraId="475277C5" w14:textId="77777777" w:rsidR="004009BE" w:rsidRPr="00796743" w:rsidRDefault="004009BE" w:rsidP="004009BE">
      <w:pPr>
        <w:rPr>
          <w:rFonts w:ascii="Calibri" w:hAnsi="Calibri"/>
          <w:b/>
          <w:szCs w:val="18"/>
        </w:rPr>
      </w:pPr>
      <w:r w:rsidRPr="00796743">
        <w:rPr>
          <w:rFonts w:ascii="Calibri" w:hAnsi="Calibri"/>
          <w:b/>
          <w:szCs w:val="18"/>
        </w:rPr>
        <w:t xml:space="preserve">Medewerker  </w:t>
      </w:r>
    </w:p>
    <w:p w14:paraId="41C98AF8" w14:textId="77777777" w:rsidR="004009BE" w:rsidRPr="00796743" w:rsidRDefault="004009BE" w:rsidP="004009BE">
      <w:pPr>
        <w:rPr>
          <w:rFonts w:ascii="Calibri" w:hAnsi="Calibri"/>
          <w:szCs w:val="18"/>
        </w:rPr>
      </w:pPr>
      <w:r w:rsidRPr="00796743">
        <w:rPr>
          <w:rFonts w:ascii="Calibri" w:hAnsi="Calibri"/>
          <w:szCs w:val="18"/>
        </w:rPr>
        <w:t xml:space="preserve">Degene die een dienstverband heeft bij ........... of onder verantwoordelijkheid van ........... zijn/haar diensten aanbiedt. De medewerker probeert de klacht direct op te lossen en af te handelen, communiceert de klacht zonodig in het werkoverleg en meldt de klacht door middel van het klachten- en verbeterformulier bij de klachtbehandelaar.  </w:t>
      </w:r>
    </w:p>
    <w:p w14:paraId="6BE53418" w14:textId="77777777" w:rsidR="004009BE" w:rsidRPr="00796743" w:rsidRDefault="004009BE" w:rsidP="004009BE">
      <w:pPr>
        <w:rPr>
          <w:rFonts w:ascii="Calibri" w:hAnsi="Calibri"/>
          <w:szCs w:val="18"/>
        </w:rPr>
      </w:pPr>
    </w:p>
    <w:p w14:paraId="530C5B0D" w14:textId="77777777" w:rsidR="004009BE" w:rsidRPr="00796743" w:rsidRDefault="004009BE" w:rsidP="004009BE">
      <w:pPr>
        <w:rPr>
          <w:rFonts w:ascii="Calibri" w:hAnsi="Calibri"/>
          <w:b/>
          <w:szCs w:val="18"/>
        </w:rPr>
      </w:pPr>
      <w:r w:rsidRPr="00796743">
        <w:rPr>
          <w:rFonts w:ascii="Calibri" w:hAnsi="Calibri"/>
          <w:b/>
          <w:szCs w:val="18"/>
        </w:rPr>
        <w:t xml:space="preserve">Leidinggevende  </w:t>
      </w:r>
    </w:p>
    <w:p w14:paraId="1C0DF5F0" w14:textId="77777777" w:rsidR="004009BE" w:rsidRPr="00796743" w:rsidRDefault="004009BE" w:rsidP="004009BE">
      <w:pPr>
        <w:rPr>
          <w:rFonts w:ascii="Calibri" w:hAnsi="Calibri"/>
          <w:szCs w:val="18"/>
        </w:rPr>
      </w:pPr>
      <w:r w:rsidRPr="00796743">
        <w:rPr>
          <w:rFonts w:ascii="Calibri" w:hAnsi="Calibri"/>
          <w:szCs w:val="18"/>
        </w:rPr>
        <w:t xml:space="preserve">Degene die verantwoordelijk is voor het organisatieonderdeel bij ............ 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 </w:t>
      </w:r>
    </w:p>
    <w:p w14:paraId="5EA0C776" w14:textId="77777777" w:rsidR="004009BE" w:rsidRPr="00796743" w:rsidRDefault="004009BE" w:rsidP="004009BE">
      <w:pPr>
        <w:rPr>
          <w:rFonts w:ascii="Calibri" w:hAnsi="Calibri"/>
          <w:szCs w:val="18"/>
        </w:rPr>
      </w:pPr>
    </w:p>
    <w:p w14:paraId="5910DA73" w14:textId="77777777" w:rsidR="004009BE" w:rsidRPr="00796743" w:rsidRDefault="004009BE" w:rsidP="004009BE">
      <w:pPr>
        <w:rPr>
          <w:rFonts w:ascii="Calibri" w:hAnsi="Calibri"/>
          <w:b/>
          <w:szCs w:val="18"/>
        </w:rPr>
      </w:pPr>
      <w:r w:rsidRPr="00796743">
        <w:rPr>
          <w:rFonts w:ascii="Calibri" w:hAnsi="Calibri"/>
          <w:b/>
          <w:szCs w:val="18"/>
        </w:rPr>
        <w:t xml:space="preserve">Klachtbehandelaar   </w:t>
      </w:r>
    </w:p>
    <w:p w14:paraId="76994CC9" w14:textId="77777777" w:rsidR="004009BE" w:rsidRPr="00796743" w:rsidRDefault="004009BE" w:rsidP="004009BE">
      <w:pPr>
        <w:rPr>
          <w:rFonts w:ascii="Calibri" w:hAnsi="Calibri"/>
          <w:szCs w:val="18"/>
        </w:rPr>
      </w:pPr>
      <w:r w:rsidRPr="00796743">
        <w:rPr>
          <w:rFonts w:ascii="Calibri" w:hAnsi="Calibri"/>
          <w:szCs w:val="18"/>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7223A125" w14:textId="77777777" w:rsidR="004009BE" w:rsidRPr="00796743" w:rsidRDefault="004009BE" w:rsidP="004009BE">
      <w:pPr>
        <w:rPr>
          <w:rFonts w:ascii="Calibri" w:hAnsi="Calibri"/>
          <w:szCs w:val="18"/>
        </w:rPr>
      </w:pPr>
    </w:p>
    <w:p w14:paraId="5BE9F875" w14:textId="77777777" w:rsidR="004009BE" w:rsidRPr="00796743" w:rsidRDefault="004009BE" w:rsidP="004009BE">
      <w:pPr>
        <w:rPr>
          <w:rFonts w:ascii="Calibri" w:hAnsi="Calibri"/>
          <w:b/>
          <w:szCs w:val="18"/>
        </w:rPr>
      </w:pPr>
      <w:r w:rsidRPr="00796743">
        <w:rPr>
          <w:rFonts w:ascii="Calibri" w:hAnsi="Calibri"/>
          <w:b/>
          <w:szCs w:val="18"/>
        </w:rPr>
        <w:t xml:space="preserve">Vestigingsmanager/hoofd stafafdeling </w:t>
      </w:r>
    </w:p>
    <w:p w14:paraId="39ED8FA0" w14:textId="77777777" w:rsidR="004009BE" w:rsidRPr="00796743" w:rsidRDefault="004009BE" w:rsidP="004009BE">
      <w:pPr>
        <w:rPr>
          <w:rFonts w:ascii="Calibri" w:hAnsi="Calibri"/>
          <w:szCs w:val="18"/>
        </w:rPr>
      </w:pPr>
    </w:p>
    <w:p w14:paraId="69ABAEE9" w14:textId="77777777" w:rsidR="004009BE" w:rsidRPr="00796743" w:rsidRDefault="004009BE" w:rsidP="004009BE">
      <w:pPr>
        <w:rPr>
          <w:rFonts w:ascii="Calibri" w:hAnsi="Calibri"/>
          <w:szCs w:val="18"/>
        </w:rPr>
      </w:pPr>
      <w:r w:rsidRPr="00796743">
        <w:rPr>
          <w:rFonts w:ascii="Calibri" w:hAnsi="Calibri"/>
          <w:szCs w:val="18"/>
        </w:rPr>
        <w:t>Degene die verantwoordelijk is voor de ........... vestiging. Eindverantwoordelijke voor de behandeling van klachten in zijn regio/afdeling, met uitzondering van klachten die hemzelf betreffen. In dat geval is de naasthogere manager verantwoordelijk.</w:t>
      </w:r>
    </w:p>
    <w:p w14:paraId="7A620CEA" w14:textId="77777777" w:rsidR="004009BE" w:rsidRPr="00796743" w:rsidRDefault="004009BE" w:rsidP="004009BE">
      <w:pPr>
        <w:rPr>
          <w:rFonts w:ascii="Calibri" w:hAnsi="Calibri"/>
          <w:szCs w:val="18"/>
        </w:rPr>
      </w:pPr>
      <w:r w:rsidRPr="00796743">
        <w:rPr>
          <w:rFonts w:ascii="Calibri" w:hAnsi="Calibri"/>
          <w:szCs w:val="18"/>
        </w:rPr>
        <w:t xml:space="preserve">Ondertekent de ontvangstbevestiging en de brief die dient ter afhandeling van de klacht. </w:t>
      </w:r>
    </w:p>
    <w:p w14:paraId="1E9658E8" w14:textId="77777777" w:rsidR="004009BE" w:rsidRPr="00796743" w:rsidRDefault="004009BE" w:rsidP="004009BE">
      <w:pPr>
        <w:rPr>
          <w:rFonts w:ascii="Calibri" w:hAnsi="Calibri"/>
          <w:b/>
          <w:szCs w:val="18"/>
        </w:rPr>
      </w:pPr>
    </w:p>
    <w:p w14:paraId="08DD8557" w14:textId="77777777" w:rsidR="004009BE" w:rsidRPr="00796743" w:rsidRDefault="004009BE" w:rsidP="004009BE">
      <w:pPr>
        <w:rPr>
          <w:rFonts w:ascii="Calibri" w:hAnsi="Calibri"/>
          <w:b/>
          <w:szCs w:val="18"/>
        </w:rPr>
      </w:pPr>
      <w:r w:rsidRPr="00796743">
        <w:rPr>
          <w:rFonts w:ascii="Calibri" w:hAnsi="Calibri"/>
          <w:b/>
          <w:szCs w:val="18"/>
        </w:rPr>
        <w:t xml:space="preserve">De procedure   </w:t>
      </w:r>
    </w:p>
    <w:p w14:paraId="355111E7" w14:textId="77777777" w:rsidR="004009BE" w:rsidRPr="00796743" w:rsidRDefault="004009BE" w:rsidP="004009BE">
      <w:pPr>
        <w:rPr>
          <w:rFonts w:ascii="Calibri" w:hAnsi="Calibri"/>
          <w:szCs w:val="18"/>
        </w:rPr>
      </w:pPr>
    </w:p>
    <w:p w14:paraId="0228A6B6" w14:textId="77777777" w:rsidR="004009BE" w:rsidRPr="00796743" w:rsidRDefault="004009BE" w:rsidP="004009BE">
      <w:pPr>
        <w:numPr>
          <w:ilvl w:val="2"/>
          <w:numId w:val="4"/>
        </w:numPr>
        <w:tabs>
          <w:tab w:val="clear" w:pos="3538"/>
        </w:tabs>
        <w:ind w:left="0" w:firstLine="0"/>
        <w:rPr>
          <w:rFonts w:ascii="Calibri" w:hAnsi="Calibri"/>
          <w:b/>
          <w:szCs w:val="18"/>
        </w:rPr>
      </w:pPr>
      <w:r w:rsidRPr="00796743">
        <w:rPr>
          <w:rFonts w:ascii="Calibri" w:hAnsi="Calibri"/>
          <w:b/>
          <w:szCs w:val="18"/>
        </w:rPr>
        <w:t>Mondelinge klachten</w:t>
      </w:r>
    </w:p>
    <w:p w14:paraId="6C9034C9"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Mondelinge klachten worden zo snel mogelijk afgehandeld. De klachtontvanger is daarbij in situaties die direct opgelost kunnen worden veelal ook klachtbehandelaar. In dit stadium kan ook de aangeklaagde klachtbehandelaar zijn.</w:t>
      </w:r>
    </w:p>
    <w:p w14:paraId="7345E45A" w14:textId="77777777" w:rsidR="004009BE" w:rsidRPr="00796743" w:rsidRDefault="004009BE" w:rsidP="004009BE">
      <w:pPr>
        <w:tabs>
          <w:tab w:val="num" w:pos="1275"/>
        </w:tabs>
        <w:ind w:left="595"/>
        <w:rPr>
          <w:rFonts w:ascii="Calibri" w:hAnsi="Calibri"/>
          <w:szCs w:val="18"/>
        </w:rPr>
      </w:pPr>
      <w:r w:rsidRPr="00796743">
        <w:rPr>
          <w:rFonts w:ascii="Calibri" w:hAnsi="Calibri"/>
          <w:szCs w:val="18"/>
        </w:rPr>
        <w:t xml:space="preserve">Geverifieerd wordt of de klager tevreden is over de afhandeling van de klacht en wordt, indien hij niet tevreden is, erop geattendeerd dat het mogelijk is een schriftelijke klacht in te dienen bij de vestigingsmanager. </w:t>
      </w:r>
    </w:p>
    <w:p w14:paraId="5B563FAA"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Mondeling afgehandelde klachten worden ten behoeve van de kwaliteitsverbetering middels het klachten- en verbeterformulier aan de direct leidinggevende gezonden.</w:t>
      </w:r>
    </w:p>
    <w:p w14:paraId="16D5370D"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De direct leidinggevende formuleert eventuele corrigerende en preventieve maatregelen en zendt het ingevulde klachten- en verbeterformulier naar de kwaliteitscoördinator.</w:t>
      </w:r>
    </w:p>
    <w:p w14:paraId="0CAD9C7B" w14:textId="77777777" w:rsidR="004009BE" w:rsidRPr="00796743" w:rsidRDefault="004009BE" w:rsidP="004009BE">
      <w:pPr>
        <w:rPr>
          <w:rFonts w:ascii="Calibri" w:hAnsi="Calibri"/>
          <w:szCs w:val="18"/>
        </w:rPr>
      </w:pPr>
    </w:p>
    <w:p w14:paraId="7B58DB58" w14:textId="77777777" w:rsidR="004009BE" w:rsidRPr="00796743" w:rsidRDefault="004009BE" w:rsidP="004009BE">
      <w:pPr>
        <w:numPr>
          <w:ilvl w:val="2"/>
          <w:numId w:val="4"/>
        </w:numPr>
        <w:tabs>
          <w:tab w:val="clear" w:pos="3538"/>
        </w:tabs>
        <w:ind w:left="0" w:firstLine="0"/>
        <w:rPr>
          <w:rFonts w:ascii="Calibri" w:hAnsi="Calibri"/>
          <w:szCs w:val="18"/>
        </w:rPr>
      </w:pPr>
      <w:r w:rsidRPr="00796743">
        <w:rPr>
          <w:rFonts w:ascii="Calibri" w:hAnsi="Calibri"/>
          <w:b/>
          <w:szCs w:val="18"/>
        </w:rPr>
        <w:t>Schriftelijke klachten</w:t>
      </w:r>
    </w:p>
    <w:p w14:paraId="1AE3B5CF" w14:textId="77777777" w:rsidR="004009BE" w:rsidRPr="00796743" w:rsidRDefault="004009BE" w:rsidP="004009BE">
      <w:pPr>
        <w:rPr>
          <w:rFonts w:ascii="Calibri" w:hAnsi="Calibri"/>
          <w:szCs w:val="18"/>
        </w:rPr>
      </w:pPr>
      <w:r w:rsidRPr="00796743">
        <w:rPr>
          <w:rFonts w:ascii="Calibri" w:hAnsi="Calibri"/>
          <w:szCs w:val="18"/>
        </w:rPr>
        <w:t>Een schriftelijke klacht dient te voldoen aan de volgende vereisten:</w:t>
      </w:r>
    </w:p>
    <w:p w14:paraId="2CC27CF9"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naam en het adres van de indiener;</w:t>
      </w:r>
    </w:p>
    <w:p w14:paraId="3C412DD4"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dagtekening;</w:t>
      </w:r>
    </w:p>
    <w:p w14:paraId="2B8801E6"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een omschrijving van de gedraging waartegen de klacht is gericht.</w:t>
      </w:r>
    </w:p>
    <w:p w14:paraId="1BBD8CE7" w14:textId="77777777" w:rsidR="004009BE" w:rsidRPr="00796743" w:rsidRDefault="004009BE" w:rsidP="004009BE">
      <w:pPr>
        <w:ind w:left="595"/>
        <w:rPr>
          <w:rFonts w:ascii="Calibri" w:hAnsi="Calibri"/>
          <w:szCs w:val="18"/>
        </w:rPr>
      </w:pPr>
      <w:r w:rsidRPr="00796743">
        <w:rPr>
          <w:rFonts w:ascii="Calibri" w:hAnsi="Calibri"/>
          <w:szCs w:val="18"/>
        </w:rPr>
        <w:t>Indien aan de vormvereisten niet is voldaan wordt de klager in de gelegenheid gesteld de ontbrekende zaken aan te vullen. Hiervoor staat een termijn van 2 weken. De vraag kan gecombineerd worden met het zenden van de ontvangstbevestiging;</w:t>
      </w:r>
    </w:p>
    <w:p w14:paraId="51D3442C" w14:textId="77777777" w:rsidR="004009BE" w:rsidRPr="00796743" w:rsidRDefault="004009BE" w:rsidP="004009BE">
      <w:pPr>
        <w:numPr>
          <w:ilvl w:val="3"/>
          <w:numId w:val="4"/>
        </w:numPr>
        <w:tabs>
          <w:tab w:val="clear" w:pos="3934"/>
        </w:tabs>
        <w:ind w:left="1275" w:hanging="1275"/>
        <w:rPr>
          <w:rFonts w:ascii="Calibri" w:hAnsi="Calibri"/>
          <w:szCs w:val="18"/>
        </w:rPr>
      </w:pPr>
      <w:r w:rsidRPr="00796743">
        <w:rPr>
          <w:rFonts w:ascii="Calibri" w:hAnsi="Calibri"/>
          <w:szCs w:val="18"/>
        </w:rPr>
        <w:t>geboortedatum, wanneer de klacht over de individuele begeleiding gaat.</w:t>
      </w:r>
    </w:p>
    <w:p w14:paraId="30EB260D" w14:textId="77777777" w:rsidR="004009BE" w:rsidRPr="00796743" w:rsidRDefault="004009BE" w:rsidP="004009BE">
      <w:pPr>
        <w:rPr>
          <w:rFonts w:ascii="Calibri" w:hAnsi="Calibri"/>
          <w:szCs w:val="18"/>
        </w:rPr>
      </w:pPr>
    </w:p>
    <w:p w14:paraId="481F80F0" w14:textId="77777777" w:rsidR="004009BE" w:rsidRPr="00796743" w:rsidRDefault="004009BE" w:rsidP="004009BE">
      <w:pPr>
        <w:ind w:left="595"/>
        <w:rPr>
          <w:rFonts w:ascii="Calibri" w:hAnsi="Calibri"/>
          <w:szCs w:val="18"/>
        </w:rPr>
      </w:pPr>
      <w:r w:rsidRPr="00796743">
        <w:rPr>
          <w:rFonts w:ascii="Calibri" w:hAnsi="Calibri"/>
          <w:szCs w:val="18"/>
        </w:rPr>
        <w:t xml:space="preserve">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 </w:t>
      </w:r>
    </w:p>
    <w:p w14:paraId="7BA24436" w14:textId="77777777" w:rsidR="004009BE" w:rsidRPr="00796743" w:rsidRDefault="004009BE" w:rsidP="004009BE">
      <w:pPr>
        <w:rPr>
          <w:rFonts w:ascii="Calibri" w:hAnsi="Calibri"/>
          <w:szCs w:val="18"/>
        </w:rPr>
      </w:pPr>
    </w:p>
    <w:p w14:paraId="1B1FC155"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Ontvangstbevestiging en niet in behandeling nemen van de klacht</w:t>
      </w:r>
    </w:p>
    <w:p w14:paraId="2C489B25" w14:textId="77777777" w:rsidR="004009BE" w:rsidRPr="00796743" w:rsidRDefault="004009BE" w:rsidP="004009BE">
      <w:pPr>
        <w:rPr>
          <w:rFonts w:ascii="Calibri" w:hAnsi="Calibri"/>
          <w:szCs w:val="18"/>
        </w:rPr>
      </w:pPr>
      <w:r w:rsidRPr="00796743">
        <w:rPr>
          <w:rFonts w:ascii="Calibri" w:hAnsi="Calibri"/>
          <w:szCs w:val="18"/>
        </w:rPr>
        <w:lastRenderedPageBreak/>
        <w:t>De klachtbehandelaar gaat na of de klacht in behandeling moet worden genomen. Eventueel wordt hierbij de hulp van de jurist ingeroepen. Een klacht hoeft niet in behandeling te worden genomen indien zij betrekking heeft op een gedraging:</w:t>
      </w:r>
    </w:p>
    <w:p w14:paraId="787495EE"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waarover reeds eerder een klacht is ingediend;</w:t>
      </w:r>
    </w:p>
    <w:p w14:paraId="2BA8D435"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die langer dan een jaar voor indiening van de klacht heeft plaatsgevonden;</w:t>
      </w:r>
    </w:p>
    <w:p w14:paraId="06E1BBC4"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indien er sprake is van een medisch oordeel van de bedrijfsarts. Wanneer de klager het niet eens is  met de conclusie van een bedrijfsarts kan hij/zij gebruik maken van een second opinion;</w:t>
      </w:r>
    </w:p>
    <w:p w14:paraId="1CECFEC2"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die door het instellen van een procedure aan het oordeel van een rechterlijke of andere instantie onderworpen is, dan wel onderworpen is geweest;</w:t>
      </w:r>
    </w:p>
    <w:p w14:paraId="4AF626ED"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die deel uitmaakt van de opsporing of vervolging van een strafbaar feit en terzake van het desbetreffende feit een strafvervolging is ingesteld en het onderzoek ter terechtzitting is begonnen, dan wel onherroepelijk uitspraak is gedaan.</w:t>
      </w:r>
    </w:p>
    <w:p w14:paraId="604032C1" w14:textId="77777777" w:rsidR="004009BE" w:rsidRPr="00796743" w:rsidRDefault="004009BE" w:rsidP="004009BE">
      <w:pPr>
        <w:rPr>
          <w:rFonts w:ascii="Calibri" w:hAnsi="Calibri"/>
          <w:szCs w:val="18"/>
        </w:rPr>
      </w:pPr>
    </w:p>
    <w:p w14:paraId="19E7FC18" w14:textId="77777777" w:rsidR="004009BE" w:rsidRPr="00796743" w:rsidRDefault="004009BE" w:rsidP="004009BE">
      <w:pPr>
        <w:rPr>
          <w:rFonts w:ascii="Calibri" w:hAnsi="Calibri"/>
          <w:szCs w:val="18"/>
        </w:rPr>
      </w:pPr>
      <w:r w:rsidRPr="00796743">
        <w:rPr>
          <w:rFonts w:ascii="Calibri" w:hAnsi="Calibri"/>
          <w:szCs w:val="18"/>
        </w:rPr>
        <w:t>Indien het klaagschrift in behandeling wordt genomen, dan stelt de klachtbehandelaar een ontvangstbevestiging op.</w:t>
      </w:r>
    </w:p>
    <w:p w14:paraId="73BEE05C" w14:textId="77777777" w:rsidR="004009BE" w:rsidRPr="00796743" w:rsidRDefault="004009BE" w:rsidP="004009BE">
      <w:pPr>
        <w:rPr>
          <w:rFonts w:ascii="Calibri" w:hAnsi="Calibri"/>
          <w:szCs w:val="18"/>
        </w:rPr>
      </w:pPr>
      <w:r w:rsidRPr="00796743">
        <w:rPr>
          <w:rFonts w:ascii="Calibri" w:hAnsi="Calibri"/>
          <w:szCs w:val="18"/>
        </w:rPr>
        <w:t>Indien het klaagschrift niet in behandeling wordt genomen dan stelt de klachtbehandelaar (i.o.m. de vestigingsmanager) een brief 'niet in behandeling nemen klacht' op.</w:t>
      </w:r>
    </w:p>
    <w:p w14:paraId="7CB219BC" w14:textId="77777777" w:rsidR="004009BE" w:rsidRPr="00796743" w:rsidRDefault="004009BE" w:rsidP="004009BE">
      <w:pPr>
        <w:rPr>
          <w:rFonts w:ascii="Calibri" w:hAnsi="Calibri"/>
          <w:szCs w:val="18"/>
        </w:rPr>
      </w:pPr>
      <w:r w:rsidRPr="00796743">
        <w:rPr>
          <w:rFonts w:ascii="Calibri" w:hAnsi="Calibri"/>
          <w:szCs w:val="18"/>
        </w:rPr>
        <w:t xml:space="preserve">Zowel de ontvangstbevestiging als de brief  "niet in behandeling nemen klacht" worden door de vestigingsmanager ondertekend en zo snel mogelijk doch uiterlijk binnen 2 weken verstuurd na ontvangst van het klaagschrift. </w:t>
      </w:r>
    </w:p>
    <w:p w14:paraId="57924C4A" w14:textId="77777777" w:rsidR="004009BE" w:rsidRPr="00796743" w:rsidRDefault="004009BE" w:rsidP="004009BE">
      <w:pPr>
        <w:tabs>
          <w:tab w:val="left" w:pos="680"/>
        </w:tabs>
        <w:rPr>
          <w:rFonts w:ascii="Calibri" w:hAnsi="Calibri"/>
          <w:szCs w:val="18"/>
        </w:rPr>
      </w:pPr>
    </w:p>
    <w:p w14:paraId="22858AA0"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Behandeling van de klacht</w:t>
      </w:r>
    </w:p>
    <w:p w14:paraId="7823EA7F"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14E80A31"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24DBBD9D"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1D05F246" w14:textId="77777777" w:rsidR="004009BE" w:rsidRPr="00796743" w:rsidRDefault="004009BE" w:rsidP="004009BE">
      <w:pPr>
        <w:tabs>
          <w:tab w:val="num" w:pos="0"/>
        </w:tabs>
        <w:rPr>
          <w:rFonts w:ascii="Calibri" w:hAnsi="Calibri"/>
          <w:szCs w:val="18"/>
        </w:rPr>
      </w:pPr>
    </w:p>
    <w:p w14:paraId="082C30CA"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Dossier</w:t>
      </w:r>
    </w:p>
    <w:p w14:paraId="22586231" w14:textId="77777777" w:rsidR="004009BE" w:rsidRPr="00796743" w:rsidRDefault="004009BE" w:rsidP="004009BE">
      <w:pPr>
        <w:tabs>
          <w:tab w:val="num" w:pos="0"/>
        </w:tabs>
        <w:rPr>
          <w:rFonts w:ascii="Calibri" w:hAnsi="Calibri"/>
          <w:szCs w:val="18"/>
        </w:rPr>
      </w:pPr>
      <w:r w:rsidRPr="00796743">
        <w:rPr>
          <w:rFonts w:ascii="Calibri" w:hAnsi="Calibri"/>
          <w:szCs w:val="18"/>
        </w:rPr>
        <w:t>Het dossier van de klacht (brieven en andere voor de klachtafhandeling relevante documenten) wordt door de klachtbehandelaar gearchiveerd. Dossiers worden twee jaar bewaard.</w:t>
      </w:r>
    </w:p>
    <w:p w14:paraId="33BBBD1B" w14:textId="77777777" w:rsidR="004009BE" w:rsidRPr="00796743" w:rsidRDefault="004009BE" w:rsidP="004009BE">
      <w:pPr>
        <w:tabs>
          <w:tab w:val="left" w:pos="680"/>
        </w:tabs>
        <w:ind w:firstLine="850"/>
        <w:rPr>
          <w:rFonts w:ascii="Calibri" w:hAnsi="Calibri"/>
          <w:szCs w:val="18"/>
        </w:rPr>
      </w:pPr>
    </w:p>
    <w:p w14:paraId="44527D57"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Verslaggeving</w:t>
      </w:r>
    </w:p>
    <w:p w14:paraId="2B9F45DA" w14:textId="77777777" w:rsidR="004009BE" w:rsidRPr="00796743" w:rsidRDefault="004009BE" w:rsidP="004009BE">
      <w:pPr>
        <w:rPr>
          <w:rFonts w:ascii="Calibri" w:hAnsi="Calibri"/>
          <w:szCs w:val="18"/>
        </w:rPr>
      </w:pPr>
      <w:r w:rsidRPr="00796743">
        <w:rPr>
          <w:rFonts w:ascii="Calibri" w:hAnsi="Calibri"/>
          <w:szCs w:val="18"/>
        </w:rPr>
        <w:t xml:space="preserve">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 </w:t>
      </w:r>
    </w:p>
    <w:p w14:paraId="18478E78" w14:textId="77777777" w:rsidR="004009BE" w:rsidRPr="00796743" w:rsidRDefault="004009BE" w:rsidP="004009BE">
      <w:pPr>
        <w:rPr>
          <w:rFonts w:ascii="Calibri" w:hAnsi="Calibri"/>
          <w:szCs w:val="18"/>
        </w:rPr>
      </w:pPr>
      <w:r w:rsidRPr="00796743">
        <w:rPr>
          <w:rFonts w:ascii="Calibri" w:hAnsi="Calibri"/>
          <w:szCs w:val="18"/>
        </w:rPr>
        <w:t>maatregelen om structureel verbeteringen aan te kunnen brengen.</w:t>
      </w:r>
    </w:p>
    <w:p w14:paraId="0C315602" w14:textId="77777777" w:rsidR="004009BE" w:rsidRPr="00796743" w:rsidRDefault="004009BE" w:rsidP="004009BE">
      <w:pPr>
        <w:ind w:left="850"/>
        <w:rPr>
          <w:rFonts w:ascii="Calibri" w:hAnsi="Calibri"/>
          <w:szCs w:val="18"/>
        </w:rPr>
      </w:pPr>
    </w:p>
    <w:p w14:paraId="5BBD37FB"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Schema</w:t>
      </w:r>
    </w:p>
    <w:p w14:paraId="05198D4D" w14:textId="77777777" w:rsidR="004009BE" w:rsidRPr="00796743" w:rsidRDefault="004009BE" w:rsidP="004009BE">
      <w:pPr>
        <w:rPr>
          <w:rFonts w:ascii="Calibri" w:hAnsi="Calibri"/>
          <w:szCs w:val="18"/>
        </w:rPr>
      </w:pPr>
      <w:r w:rsidRPr="00796743">
        <w:rPr>
          <w:rFonts w:ascii="Calibri" w:hAnsi="Calibri"/>
          <w:szCs w:val="18"/>
        </w:rPr>
        <w:t>In het onderstaande schema is in chronologische volgorde weergegeven wie verantwoordelijk is voor welke stappen in de procedure en welke termijnen er gelden.</w:t>
      </w:r>
    </w:p>
    <w:tbl>
      <w:tblPr>
        <w:tblpPr w:leftFromText="141" w:rightFromText="141"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522"/>
        <w:gridCol w:w="2065"/>
        <w:gridCol w:w="1955"/>
      </w:tblGrid>
      <w:tr w:rsidR="004009BE" w:rsidRPr="00796743" w14:paraId="3D220E81" w14:textId="77777777" w:rsidTr="00796743">
        <w:tc>
          <w:tcPr>
            <w:tcW w:w="552" w:type="dxa"/>
          </w:tcPr>
          <w:p w14:paraId="404E72C7" w14:textId="77777777" w:rsidR="004009BE" w:rsidRPr="00796743" w:rsidRDefault="004009BE" w:rsidP="00796743">
            <w:pPr>
              <w:rPr>
                <w:rFonts w:ascii="Calibri" w:hAnsi="Calibri"/>
                <w:b/>
                <w:szCs w:val="18"/>
              </w:rPr>
            </w:pPr>
            <w:r w:rsidRPr="00796743">
              <w:rPr>
                <w:rFonts w:ascii="Calibri" w:hAnsi="Calibri"/>
                <w:b/>
                <w:szCs w:val="18"/>
              </w:rPr>
              <w:t>No.</w:t>
            </w:r>
          </w:p>
        </w:tc>
        <w:tc>
          <w:tcPr>
            <w:tcW w:w="3522" w:type="dxa"/>
          </w:tcPr>
          <w:p w14:paraId="1C9611CA" w14:textId="77777777" w:rsidR="004009BE" w:rsidRPr="00796743" w:rsidRDefault="004009BE" w:rsidP="00796743">
            <w:pPr>
              <w:rPr>
                <w:rFonts w:ascii="Calibri" w:hAnsi="Calibri"/>
                <w:b/>
                <w:szCs w:val="18"/>
              </w:rPr>
            </w:pPr>
            <w:r w:rsidRPr="00796743">
              <w:rPr>
                <w:rFonts w:ascii="Calibri" w:hAnsi="Calibri"/>
                <w:b/>
                <w:szCs w:val="18"/>
              </w:rPr>
              <w:t>Procedurele stap</w:t>
            </w:r>
          </w:p>
        </w:tc>
        <w:tc>
          <w:tcPr>
            <w:tcW w:w="2065" w:type="dxa"/>
          </w:tcPr>
          <w:p w14:paraId="44352F86" w14:textId="77777777" w:rsidR="004009BE" w:rsidRPr="00796743" w:rsidRDefault="004009BE" w:rsidP="00796743">
            <w:pPr>
              <w:rPr>
                <w:rFonts w:ascii="Calibri" w:hAnsi="Calibri"/>
                <w:b/>
                <w:szCs w:val="18"/>
              </w:rPr>
            </w:pPr>
            <w:r w:rsidRPr="00796743">
              <w:rPr>
                <w:rFonts w:ascii="Calibri" w:hAnsi="Calibri"/>
                <w:b/>
                <w:szCs w:val="18"/>
              </w:rPr>
              <w:t>Uitvoering door</w:t>
            </w:r>
          </w:p>
        </w:tc>
        <w:tc>
          <w:tcPr>
            <w:tcW w:w="1955" w:type="dxa"/>
          </w:tcPr>
          <w:p w14:paraId="476D09E9" w14:textId="77777777" w:rsidR="004009BE" w:rsidRPr="00796743" w:rsidRDefault="004009BE" w:rsidP="00796743">
            <w:pPr>
              <w:rPr>
                <w:rFonts w:ascii="Calibri" w:hAnsi="Calibri"/>
                <w:b/>
                <w:szCs w:val="18"/>
              </w:rPr>
            </w:pPr>
            <w:r w:rsidRPr="00796743">
              <w:rPr>
                <w:rFonts w:ascii="Calibri" w:hAnsi="Calibri"/>
                <w:b/>
                <w:szCs w:val="18"/>
              </w:rPr>
              <w:t>Termijn van afhandeling:</w:t>
            </w:r>
          </w:p>
        </w:tc>
      </w:tr>
      <w:tr w:rsidR="004009BE" w:rsidRPr="00796743" w14:paraId="55E14F88" w14:textId="77777777" w:rsidTr="00796743">
        <w:tc>
          <w:tcPr>
            <w:tcW w:w="552" w:type="dxa"/>
          </w:tcPr>
          <w:p w14:paraId="5E93430D" w14:textId="77777777" w:rsidR="004009BE" w:rsidRPr="00796743" w:rsidRDefault="004009BE" w:rsidP="00796743">
            <w:pPr>
              <w:rPr>
                <w:rFonts w:ascii="Calibri" w:hAnsi="Calibri"/>
                <w:szCs w:val="18"/>
              </w:rPr>
            </w:pPr>
            <w:r w:rsidRPr="00796743">
              <w:rPr>
                <w:rFonts w:ascii="Calibri" w:hAnsi="Calibri"/>
                <w:szCs w:val="18"/>
              </w:rPr>
              <w:t>1.</w:t>
            </w:r>
          </w:p>
        </w:tc>
        <w:tc>
          <w:tcPr>
            <w:tcW w:w="3522" w:type="dxa"/>
          </w:tcPr>
          <w:p w14:paraId="528041E8" w14:textId="77777777" w:rsidR="004009BE" w:rsidRPr="00796743" w:rsidRDefault="004009BE" w:rsidP="00796743">
            <w:pPr>
              <w:rPr>
                <w:rFonts w:ascii="Calibri" w:hAnsi="Calibri"/>
                <w:szCs w:val="18"/>
              </w:rPr>
            </w:pPr>
            <w:r w:rsidRPr="00796743">
              <w:rPr>
                <w:rFonts w:ascii="Calibri" w:hAnsi="Calibri"/>
                <w:szCs w:val="18"/>
              </w:rPr>
              <w:t>Mondelinge klachten afhandelen, zo nodig communiceren in werkoverleg, en middels klachten- en verbeterformulier melden bij direct leidinggevende.</w:t>
            </w:r>
            <w:r w:rsidRPr="00796743">
              <w:rPr>
                <w:rFonts w:ascii="Calibri" w:hAnsi="Calibri"/>
                <w:szCs w:val="18"/>
              </w:rPr>
              <w:tab/>
            </w:r>
          </w:p>
        </w:tc>
        <w:tc>
          <w:tcPr>
            <w:tcW w:w="2065" w:type="dxa"/>
          </w:tcPr>
          <w:p w14:paraId="1D6D489C" w14:textId="77777777" w:rsidR="004009BE" w:rsidRPr="00796743" w:rsidRDefault="004009BE" w:rsidP="00796743">
            <w:pPr>
              <w:rPr>
                <w:rFonts w:ascii="Calibri" w:hAnsi="Calibri"/>
                <w:szCs w:val="18"/>
              </w:rPr>
            </w:pPr>
            <w:r w:rsidRPr="00796743">
              <w:rPr>
                <w:rFonts w:ascii="Calibri" w:hAnsi="Calibri"/>
                <w:szCs w:val="18"/>
              </w:rPr>
              <w:t>Mondeling</w:t>
            </w:r>
          </w:p>
        </w:tc>
        <w:tc>
          <w:tcPr>
            <w:tcW w:w="1955" w:type="dxa"/>
          </w:tcPr>
          <w:p w14:paraId="04874EA9"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6AA2E1B" w14:textId="77777777" w:rsidTr="00796743">
        <w:tc>
          <w:tcPr>
            <w:tcW w:w="552" w:type="dxa"/>
          </w:tcPr>
          <w:p w14:paraId="3FB4FFB4" w14:textId="77777777" w:rsidR="004009BE" w:rsidRPr="00796743" w:rsidRDefault="004009BE" w:rsidP="00796743">
            <w:pPr>
              <w:rPr>
                <w:rFonts w:ascii="Calibri" w:hAnsi="Calibri"/>
                <w:szCs w:val="18"/>
              </w:rPr>
            </w:pPr>
            <w:r w:rsidRPr="00796743">
              <w:rPr>
                <w:rFonts w:ascii="Calibri" w:hAnsi="Calibri"/>
                <w:szCs w:val="18"/>
              </w:rPr>
              <w:t>2.</w:t>
            </w:r>
          </w:p>
        </w:tc>
        <w:tc>
          <w:tcPr>
            <w:tcW w:w="3522" w:type="dxa"/>
          </w:tcPr>
          <w:p w14:paraId="1DC27A6E" w14:textId="77777777" w:rsidR="004009BE" w:rsidRPr="00796743" w:rsidRDefault="004009BE" w:rsidP="00796743">
            <w:pPr>
              <w:rPr>
                <w:rFonts w:ascii="Calibri" w:hAnsi="Calibri"/>
                <w:szCs w:val="18"/>
              </w:rPr>
            </w:pPr>
            <w:r w:rsidRPr="00796743">
              <w:rPr>
                <w:rFonts w:ascii="Calibri" w:hAnsi="Calibri"/>
                <w:szCs w:val="18"/>
              </w:rPr>
              <w:t>Toetsen bij mondelinge klachten of de klager tevreden is over de afhandeling en opperen van de mogelijkheid tot het indienen van een schriftelijke klacht.</w:t>
            </w:r>
          </w:p>
        </w:tc>
        <w:tc>
          <w:tcPr>
            <w:tcW w:w="2065" w:type="dxa"/>
          </w:tcPr>
          <w:p w14:paraId="48DF7FDD" w14:textId="77777777" w:rsidR="004009BE" w:rsidRPr="00796743" w:rsidRDefault="004009BE" w:rsidP="00796743">
            <w:pPr>
              <w:rPr>
                <w:rFonts w:ascii="Calibri" w:hAnsi="Calibri"/>
                <w:szCs w:val="18"/>
              </w:rPr>
            </w:pPr>
            <w:r w:rsidRPr="00796743">
              <w:rPr>
                <w:rFonts w:ascii="Calibri" w:hAnsi="Calibri"/>
                <w:szCs w:val="18"/>
              </w:rPr>
              <w:t>Medewerker</w:t>
            </w:r>
          </w:p>
        </w:tc>
        <w:tc>
          <w:tcPr>
            <w:tcW w:w="1955" w:type="dxa"/>
          </w:tcPr>
          <w:p w14:paraId="41391A13"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CEE2C35" w14:textId="77777777" w:rsidTr="00796743">
        <w:tc>
          <w:tcPr>
            <w:tcW w:w="552" w:type="dxa"/>
          </w:tcPr>
          <w:p w14:paraId="09B7AE88" w14:textId="77777777" w:rsidR="004009BE" w:rsidRPr="00796743" w:rsidRDefault="004009BE" w:rsidP="00796743">
            <w:pPr>
              <w:rPr>
                <w:rFonts w:ascii="Calibri" w:hAnsi="Calibri"/>
                <w:szCs w:val="18"/>
              </w:rPr>
            </w:pPr>
            <w:r w:rsidRPr="00796743">
              <w:rPr>
                <w:rFonts w:ascii="Calibri" w:hAnsi="Calibri"/>
                <w:szCs w:val="18"/>
              </w:rPr>
              <w:t>3.</w:t>
            </w:r>
          </w:p>
        </w:tc>
        <w:tc>
          <w:tcPr>
            <w:tcW w:w="3522" w:type="dxa"/>
          </w:tcPr>
          <w:p w14:paraId="66AF6062" w14:textId="77777777" w:rsidR="004009BE" w:rsidRPr="00796743" w:rsidRDefault="004009BE" w:rsidP="00796743">
            <w:pPr>
              <w:rPr>
                <w:rFonts w:ascii="Calibri" w:hAnsi="Calibri"/>
                <w:szCs w:val="18"/>
              </w:rPr>
            </w:pPr>
            <w:r w:rsidRPr="00796743">
              <w:rPr>
                <w:rFonts w:ascii="Calibri" w:hAnsi="Calibri"/>
                <w:szCs w:val="18"/>
              </w:rPr>
              <w:t>Zo nodig formuleren van corrigerende en preventieve maatregelen naar aanleiding van mondelinge klacht en ingevuld klachten- en verbeterformulier zenden aan kwaliteitscoördinator.</w:t>
            </w:r>
          </w:p>
        </w:tc>
        <w:tc>
          <w:tcPr>
            <w:tcW w:w="2065" w:type="dxa"/>
          </w:tcPr>
          <w:p w14:paraId="71118CA7" w14:textId="77777777" w:rsidR="004009BE" w:rsidRPr="00796743" w:rsidRDefault="004009BE" w:rsidP="00796743">
            <w:pPr>
              <w:rPr>
                <w:rFonts w:ascii="Calibri" w:hAnsi="Calibri"/>
                <w:szCs w:val="18"/>
              </w:rPr>
            </w:pPr>
            <w:r w:rsidRPr="00796743">
              <w:rPr>
                <w:rFonts w:ascii="Calibri" w:hAnsi="Calibri"/>
                <w:szCs w:val="18"/>
              </w:rPr>
              <w:t>Leidinggevende</w:t>
            </w:r>
          </w:p>
        </w:tc>
        <w:tc>
          <w:tcPr>
            <w:tcW w:w="1955" w:type="dxa"/>
          </w:tcPr>
          <w:p w14:paraId="494DE8F0"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CCC5178" w14:textId="77777777" w:rsidTr="00796743">
        <w:tc>
          <w:tcPr>
            <w:tcW w:w="552" w:type="dxa"/>
          </w:tcPr>
          <w:p w14:paraId="6822D21B" w14:textId="77777777" w:rsidR="004009BE" w:rsidRPr="00796743" w:rsidRDefault="004009BE" w:rsidP="00796743">
            <w:pPr>
              <w:rPr>
                <w:rFonts w:ascii="Calibri" w:hAnsi="Calibri"/>
                <w:szCs w:val="18"/>
              </w:rPr>
            </w:pPr>
            <w:r w:rsidRPr="00796743">
              <w:rPr>
                <w:rFonts w:ascii="Calibri" w:hAnsi="Calibri"/>
                <w:szCs w:val="18"/>
              </w:rPr>
              <w:t>4.</w:t>
            </w:r>
          </w:p>
        </w:tc>
        <w:tc>
          <w:tcPr>
            <w:tcW w:w="3522" w:type="dxa"/>
          </w:tcPr>
          <w:p w14:paraId="1AE34262" w14:textId="77777777" w:rsidR="004009BE" w:rsidRPr="00796743" w:rsidRDefault="004009BE" w:rsidP="00796743">
            <w:pPr>
              <w:rPr>
                <w:rFonts w:ascii="Calibri" w:hAnsi="Calibri"/>
                <w:szCs w:val="18"/>
              </w:rPr>
            </w:pPr>
            <w:r w:rsidRPr="00796743">
              <w:rPr>
                <w:rFonts w:ascii="Calibri" w:hAnsi="Calibri"/>
                <w:szCs w:val="18"/>
              </w:rPr>
              <w:t>Overhandigen schriftelijke klachten aan klachtbehandelaar.</w:t>
            </w:r>
          </w:p>
        </w:tc>
        <w:tc>
          <w:tcPr>
            <w:tcW w:w="2065" w:type="dxa"/>
          </w:tcPr>
          <w:p w14:paraId="1B7664A6"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27FFECE1" w14:textId="77777777" w:rsidR="004009BE" w:rsidRPr="00796743" w:rsidRDefault="004009BE" w:rsidP="00796743">
            <w:pPr>
              <w:rPr>
                <w:rFonts w:ascii="Calibri" w:hAnsi="Calibri"/>
                <w:szCs w:val="18"/>
              </w:rPr>
            </w:pPr>
            <w:r w:rsidRPr="00796743">
              <w:rPr>
                <w:rFonts w:ascii="Calibri" w:hAnsi="Calibri"/>
                <w:szCs w:val="18"/>
              </w:rPr>
              <w:t>z.s.m.</w:t>
            </w:r>
          </w:p>
          <w:p w14:paraId="202F2C89" w14:textId="77777777" w:rsidR="004009BE" w:rsidRPr="00796743" w:rsidRDefault="004009BE" w:rsidP="00796743">
            <w:pPr>
              <w:rPr>
                <w:rFonts w:ascii="Calibri" w:hAnsi="Calibri"/>
                <w:szCs w:val="18"/>
              </w:rPr>
            </w:pPr>
          </w:p>
        </w:tc>
      </w:tr>
      <w:tr w:rsidR="004009BE" w:rsidRPr="00796743" w14:paraId="46C15375" w14:textId="77777777" w:rsidTr="00796743">
        <w:tc>
          <w:tcPr>
            <w:tcW w:w="552" w:type="dxa"/>
          </w:tcPr>
          <w:p w14:paraId="555E504B" w14:textId="77777777" w:rsidR="004009BE" w:rsidRPr="00796743" w:rsidRDefault="004009BE" w:rsidP="00796743">
            <w:pPr>
              <w:rPr>
                <w:rFonts w:ascii="Calibri" w:hAnsi="Calibri"/>
                <w:szCs w:val="18"/>
              </w:rPr>
            </w:pPr>
            <w:r w:rsidRPr="00796743">
              <w:rPr>
                <w:rFonts w:ascii="Calibri" w:hAnsi="Calibri"/>
                <w:szCs w:val="18"/>
              </w:rPr>
              <w:t>5.</w:t>
            </w:r>
          </w:p>
        </w:tc>
        <w:tc>
          <w:tcPr>
            <w:tcW w:w="3522" w:type="dxa"/>
          </w:tcPr>
          <w:p w14:paraId="1E3B3613" w14:textId="77777777" w:rsidR="004009BE" w:rsidRPr="00796743" w:rsidRDefault="004009BE" w:rsidP="00796743">
            <w:pPr>
              <w:rPr>
                <w:rFonts w:ascii="Calibri" w:hAnsi="Calibri"/>
                <w:szCs w:val="18"/>
              </w:rPr>
            </w:pPr>
            <w:r w:rsidRPr="00796743">
              <w:rPr>
                <w:rFonts w:ascii="Calibri" w:hAnsi="Calibri"/>
                <w:szCs w:val="18"/>
              </w:rPr>
              <w:t>Toetsen of klachten in behandeling worden genomen. Indien ja, dan opstellen ontvangstbevestiging. Indien nee, opstellen brief ‘niet in behandeling nemen klacht’. Brief wordt getekend door de vestigingsmanager.</w:t>
            </w:r>
          </w:p>
        </w:tc>
        <w:tc>
          <w:tcPr>
            <w:tcW w:w="2065" w:type="dxa"/>
          </w:tcPr>
          <w:p w14:paraId="60962ECC" w14:textId="77777777" w:rsidR="004009BE" w:rsidRPr="00796743" w:rsidRDefault="004009BE" w:rsidP="00796743">
            <w:pPr>
              <w:rPr>
                <w:rFonts w:ascii="Calibri" w:hAnsi="Calibri"/>
                <w:szCs w:val="18"/>
              </w:rPr>
            </w:pPr>
            <w:r w:rsidRPr="00796743">
              <w:rPr>
                <w:rFonts w:ascii="Calibri" w:hAnsi="Calibri"/>
                <w:szCs w:val="18"/>
              </w:rPr>
              <w:t>Vestigingsmanager + klachtbehandelaar, evt. ondersteund door jurist. Tekening door Vestigingsmanager.</w:t>
            </w:r>
          </w:p>
        </w:tc>
        <w:tc>
          <w:tcPr>
            <w:tcW w:w="1955" w:type="dxa"/>
          </w:tcPr>
          <w:p w14:paraId="7C8E3547" w14:textId="77777777" w:rsidR="004009BE" w:rsidRPr="00796743" w:rsidRDefault="004009BE" w:rsidP="00796743">
            <w:pPr>
              <w:rPr>
                <w:rFonts w:ascii="Calibri" w:hAnsi="Calibri"/>
                <w:szCs w:val="18"/>
              </w:rPr>
            </w:pPr>
            <w:r w:rsidRPr="00796743">
              <w:rPr>
                <w:rFonts w:ascii="Calibri" w:hAnsi="Calibri"/>
                <w:szCs w:val="18"/>
              </w:rPr>
              <w:t>Binnen  7 dagen na ontvangst klacht.</w:t>
            </w:r>
          </w:p>
          <w:p w14:paraId="769ED795" w14:textId="77777777" w:rsidR="004009BE" w:rsidRPr="00796743" w:rsidRDefault="004009BE" w:rsidP="00796743">
            <w:pPr>
              <w:rPr>
                <w:rFonts w:ascii="Calibri" w:hAnsi="Calibri"/>
                <w:szCs w:val="18"/>
              </w:rPr>
            </w:pPr>
          </w:p>
        </w:tc>
      </w:tr>
      <w:tr w:rsidR="004009BE" w:rsidRPr="00796743" w14:paraId="7F04FD6D" w14:textId="77777777" w:rsidTr="00796743">
        <w:tc>
          <w:tcPr>
            <w:tcW w:w="552" w:type="dxa"/>
          </w:tcPr>
          <w:p w14:paraId="01AB91BD" w14:textId="77777777" w:rsidR="004009BE" w:rsidRPr="00796743" w:rsidRDefault="004009BE" w:rsidP="00796743">
            <w:pPr>
              <w:rPr>
                <w:rFonts w:ascii="Calibri" w:hAnsi="Calibri"/>
                <w:szCs w:val="18"/>
              </w:rPr>
            </w:pPr>
            <w:r w:rsidRPr="00796743">
              <w:rPr>
                <w:rFonts w:ascii="Calibri" w:hAnsi="Calibri"/>
                <w:szCs w:val="18"/>
              </w:rPr>
              <w:t>6.</w:t>
            </w:r>
          </w:p>
        </w:tc>
        <w:tc>
          <w:tcPr>
            <w:tcW w:w="3522" w:type="dxa"/>
          </w:tcPr>
          <w:p w14:paraId="2E02B828" w14:textId="77777777" w:rsidR="004009BE" w:rsidRPr="00796743" w:rsidRDefault="004009BE" w:rsidP="00796743">
            <w:pPr>
              <w:rPr>
                <w:rFonts w:ascii="Calibri" w:hAnsi="Calibri"/>
                <w:szCs w:val="18"/>
              </w:rPr>
            </w:pPr>
            <w:r w:rsidRPr="00796743">
              <w:rPr>
                <w:rFonts w:ascii="Calibri" w:hAnsi="Calibri"/>
                <w:szCs w:val="18"/>
              </w:rPr>
              <w:t>Nalopen schriftelijke klachten op vormvereisten en klager eventueel in de gelegenheid stellen ontbrekende zaken aan te vullen.</w:t>
            </w:r>
          </w:p>
        </w:tc>
        <w:tc>
          <w:tcPr>
            <w:tcW w:w="2065" w:type="dxa"/>
          </w:tcPr>
          <w:p w14:paraId="395FAEBA"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26BED809" w14:textId="77777777" w:rsidR="004009BE" w:rsidRPr="00796743" w:rsidRDefault="004009BE" w:rsidP="00796743">
            <w:pPr>
              <w:rPr>
                <w:rFonts w:ascii="Calibri" w:hAnsi="Calibri"/>
                <w:szCs w:val="18"/>
              </w:rPr>
            </w:pPr>
            <w:r w:rsidRPr="00796743">
              <w:rPr>
                <w:rFonts w:ascii="Calibri" w:hAnsi="Calibri"/>
                <w:szCs w:val="18"/>
              </w:rPr>
              <w:t>Binnen 7 dagen na ontvangst klacht; kan gecombineerd worden met 5.</w:t>
            </w:r>
          </w:p>
          <w:p w14:paraId="0272892C" w14:textId="77777777" w:rsidR="004009BE" w:rsidRPr="00796743" w:rsidRDefault="004009BE" w:rsidP="00796743">
            <w:pPr>
              <w:rPr>
                <w:rFonts w:ascii="Calibri" w:hAnsi="Calibri"/>
                <w:szCs w:val="18"/>
              </w:rPr>
            </w:pPr>
          </w:p>
        </w:tc>
      </w:tr>
      <w:tr w:rsidR="004009BE" w:rsidRPr="00796743" w14:paraId="63FA4039" w14:textId="77777777" w:rsidTr="00796743">
        <w:tc>
          <w:tcPr>
            <w:tcW w:w="552" w:type="dxa"/>
          </w:tcPr>
          <w:p w14:paraId="7D7B3163" w14:textId="77777777" w:rsidR="004009BE" w:rsidRPr="00796743" w:rsidRDefault="004009BE" w:rsidP="00796743">
            <w:pPr>
              <w:rPr>
                <w:rFonts w:ascii="Calibri" w:hAnsi="Calibri"/>
                <w:szCs w:val="18"/>
              </w:rPr>
            </w:pPr>
            <w:r w:rsidRPr="00796743">
              <w:rPr>
                <w:rFonts w:ascii="Calibri" w:hAnsi="Calibri"/>
                <w:szCs w:val="18"/>
              </w:rPr>
              <w:t>7.</w:t>
            </w:r>
          </w:p>
        </w:tc>
        <w:tc>
          <w:tcPr>
            <w:tcW w:w="3522" w:type="dxa"/>
          </w:tcPr>
          <w:p w14:paraId="7A229E5E" w14:textId="77777777" w:rsidR="004009BE" w:rsidRPr="00796743" w:rsidRDefault="004009BE" w:rsidP="00796743">
            <w:pPr>
              <w:rPr>
                <w:rFonts w:ascii="Calibri" w:hAnsi="Calibri"/>
                <w:szCs w:val="18"/>
              </w:rPr>
            </w:pPr>
            <w:r w:rsidRPr="00796743">
              <w:rPr>
                <w:rFonts w:ascii="Calibri" w:hAnsi="Calibri"/>
                <w:szCs w:val="18"/>
              </w:rPr>
              <w:t>Registratie schriftelijke klachten op klachten- en verbeterformulier en ter kennisneming zenden aan kwaliteitscoördinator.</w:t>
            </w:r>
          </w:p>
        </w:tc>
        <w:tc>
          <w:tcPr>
            <w:tcW w:w="2065" w:type="dxa"/>
          </w:tcPr>
          <w:p w14:paraId="1D2282A6"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4FFACF94" w14:textId="77777777" w:rsidR="004009BE" w:rsidRPr="00796743" w:rsidRDefault="004009BE" w:rsidP="00796743">
            <w:pPr>
              <w:rPr>
                <w:rFonts w:ascii="Calibri" w:hAnsi="Calibri"/>
                <w:szCs w:val="18"/>
              </w:rPr>
            </w:pPr>
            <w:r w:rsidRPr="00796743">
              <w:rPr>
                <w:rFonts w:ascii="Calibri" w:hAnsi="Calibri"/>
                <w:szCs w:val="18"/>
              </w:rPr>
              <w:t>Direct na stap 5.</w:t>
            </w:r>
          </w:p>
        </w:tc>
      </w:tr>
      <w:tr w:rsidR="004009BE" w:rsidRPr="00796743" w14:paraId="78F988DE" w14:textId="77777777" w:rsidTr="00796743">
        <w:tc>
          <w:tcPr>
            <w:tcW w:w="552" w:type="dxa"/>
          </w:tcPr>
          <w:p w14:paraId="127EB449" w14:textId="77777777" w:rsidR="004009BE" w:rsidRPr="00796743" w:rsidRDefault="004009BE" w:rsidP="00796743">
            <w:pPr>
              <w:rPr>
                <w:rFonts w:ascii="Calibri" w:hAnsi="Calibri"/>
                <w:szCs w:val="18"/>
              </w:rPr>
            </w:pPr>
            <w:r w:rsidRPr="00796743">
              <w:rPr>
                <w:rFonts w:ascii="Calibri" w:hAnsi="Calibri"/>
                <w:szCs w:val="18"/>
              </w:rPr>
              <w:t>8.</w:t>
            </w:r>
          </w:p>
        </w:tc>
        <w:tc>
          <w:tcPr>
            <w:tcW w:w="3522" w:type="dxa"/>
          </w:tcPr>
          <w:p w14:paraId="21D70560" w14:textId="77777777" w:rsidR="004009BE" w:rsidRPr="00796743" w:rsidRDefault="004009BE" w:rsidP="00796743">
            <w:pPr>
              <w:rPr>
                <w:rFonts w:ascii="Calibri" w:hAnsi="Calibri"/>
                <w:szCs w:val="18"/>
              </w:rPr>
            </w:pPr>
            <w:r w:rsidRPr="00796743">
              <w:rPr>
                <w:rFonts w:ascii="Calibri" w:hAnsi="Calibri"/>
                <w:szCs w:val="18"/>
              </w:rPr>
              <w:t>Kopie klacht overhandigen aan aangeklaagde.</w:t>
            </w:r>
          </w:p>
          <w:p w14:paraId="50F5F7D6" w14:textId="77777777" w:rsidR="004009BE" w:rsidRPr="00796743" w:rsidRDefault="004009BE" w:rsidP="00796743">
            <w:pPr>
              <w:rPr>
                <w:rFonts w:ascii="Calibri" w:hAnsi="Calibri"/>
                <w:szCs w:val="18"/>
              </w:rPr>
            </w:pPr>
            <w:r w:rsidRPr="00796743">
              <w:rPr>
                <w:rFonts w:ascii="Calibri" w:hAnsi="Calibri"/>
                <w:szCs w:val="18"/>
              </w:rPr>
              <w:t>Reactie aangeklaagde (schriftelijk/ mondeling).</w:t>
            </w:r>
          </w:p>
        </w:tc>
        <w:tc>
          <w:tcPr>
            <w:tcW w:w="2065" w:type="dxa"/>
          </w:tcPr>
          <w:p w14:paraId="07319CEB" w14:textId="77777777" w:rsidR="004009BE" w:rsidRPr="00796743" w:rsidRDefault="004009BE" w:rsidP="00796743">
            <w:pPr>
              <w:rPr>
                <w:rFonts w:ascii="Calibri" w:hAnsi="Calibri"/>
                <w:szCs w:val="18"/>
              </w:rPr>
            </w:pPr>
            <w:r w:rsidRPr="00796743">
              <w:rPr>
                <w:rFonts w:ascii="Calibri" w:hAnsi="Calibri"/>
                <w:szCs w:val="18"/>
              </w:rPr>
              <w:t>Klachtbehandelaar.</w:t>
            </w:r>
          </w:p>
          <w:p w14:paraId="155DA47D" w14:textId="77777777" w:rsidR="004009BE" w:rsidRPr="00796743" w:rsidRDefault="004009BE" w:rsidP="00796743">
            <w:pPr>
              <w:rPr>
                <w:rFonts w:ascii="Calibri" w:hAnsi="Calibri"/>
                <w:szCs w:val="18"/>
              </w:rPr>
            </w:pPr>
          </w:p>
          <w:p w14:paraId="447BFCF7" w14:textId="77777777" w:rsidR="004009BE" w:rsidRPr="00796743" w:rsidRDefault="004009BE" w:rsidP="00796743">
            <w:pPr>
              <w:rPr>
                <w:rFonts w:ascii="Calibri" w:hAnsi="Calibri"/>
                <w:szCs w:val="18"/>
              </w:rPr>
            </w:pPr>
            <w:r w:rsidRPr="00796743">
              <w:rPr>
                <w:rFonts w:ascii="Calibri" w:hAnsi="Calibri"/>
                <w:szCs w:val="18"/>
              </w:rPr>
              <w:t>Aangeklaagde.</w:t>
            </w:r>
          </w:p>
        </w:tc>
        <w:tc>
          <w:tcPr>
            <w:tcW w:w="1955" w:type="dxa"/>
          </w:tcPr>
          <w:p w14:paraId="63A47A5A" w14:textId="77777777" w:rsidR="004009BE" w:rsidRPr="00796743" w:rsidRDefault="004009BE" w:rsidP="00796743">
            <w:pPr>
              <w:rPr>
                <w:rFonts w:ascii="Calibri" w:hAnsi="Calibri"/>
                <w:szCs w:val="18"/>
              </w:rPr>
            </w:pPr>
            <w:r w:rsidRPr="00796743">
              <w:rPr>
                <w:rFonts w:ascii="Calibri" w:hAnsi="Calibri"/>
                <w:szCs w:val="18"/>
              </w:rPr>
              <w:t>z.s.m.</w:t>
            </w:r>
          </w:p>
          <w:p w14:paraId="37F6BABE" w14:textId="77777777" w:rsidR="004009BE" w:rsidRPr="00796743" w:rsidRDefault="004009BE" w:rsidP="00796743">
            <w:pPr>
              <w:rPr>
                <w:rFonts w:ascii="Calibri" w:hAnsi="Calibri"/>
                <w:szCs w:val="18"/>
              </w:rPr>
            </w:pPr>
          </w:p>
          <w:p w14:paraId="0F66E205" w14:textId="77777777" w:rsidR="004009BE" w:rsidRPr="00796743" w:rsidRDefault="004009BE" w:rsidP="00796743">
            <w:pPr>
              <w:rPr>
                <w:rFonts w:ascii="Calibri" w:hAnsi="Calibri"/>
                <w:szCs w:val="18"/>
              </w:rPr>
            </w:pPr>
            <w:r w:rsidRPr="00796743">
              <w:rPr>
                <w:rFonts w:ascii="Calibri" w:hAnsi="Calibri"/>
                <w:szCs w:val="18"/>
              </w:rPr>
              <w:t>2 weken</w:t>
            </w:r>
          </w:p>
        </w:tc>
      </w:tr>
      <w:tr w:rsidR="004009BE" w:rsidRPr="00796743" w14:paraId="13CE52D4" w14:textId="77777777" w:rsidTr="00796743">
        <w:tc>
          <w:tcPr>
            <w:tcW w:w="552" w:type="dxa"/>
          </w:tcPr>
          <w:p w14:paraId="1804AF8D" w14:textId="77777777" w:rsidR="004009BE" w:rsidRPr="00796743" w:rsidRDefault="004009BE" w:rsidP="00796743">
            <w:pPr>
              <w:rPr>
                <w:rFonts w:ascii="Calibri" w:hAnsi="Calibri"/>
                <w:szCs w:val="18"/>
              </w:rPr>
            </w:pPr>
            <w:r w:rsidRPr="00796743">
              <w:rPr>
                <w:rFonts w:ascii="Calibri" w:hAnsi="Calibri"/>
                <w:szCs w:val="18"/>
              </w:rPr>
              <w:t>9.</w:t>
            </w:r>
          </w:p>
        </w:tc>
        <w:tc>
          <w:tcPr>
            <w:tcW w:w="3522" w:type="dxa"/>
          </w:tcPr>
          <w:p w14:paraId="06CF744A" w14:textId="77777777" w:rsidR="004009BE" w:rsidRPr="00796743" w:rsidRDefault="004009BE" w:rsidP="00796743">
            <w:pPr>
              <w:rPr>
                <w:rFonts w:ascii="Calibri" w:hAnsi="Calibri"/>
                <w:szCs w:val="18"/>
              </w:rPr>
            </w:pPr>
            <w:r w:rsidRPr="00796743">
              <w:rPr>
                <w:rFonts w:ascii="Calibri" w:hAnsi="Calibri"/>
                <w:szCs w:val="18"/>
              </w:rPr>
              <w:t>Zo nodig horen klager ( kan ook telefonisch).</w:t>
            </w:r>
          </w:p>
          <w:p w14:paraId="5FACF9F9" w14:textId="77777777" w:rsidR="004009BE" w:rsidRPr="00796743" w:rsidRDefault="004009BE" w:rsidP="00796743">
            <w:pPr>
              <w:rPr>
                <w:rFonts w:ascii="Calibri" w:hAnsi="Calibri"/>
                <w:szCs w:val="18"/>
              </w:rPr>
            </w:pPr>
            <w:r w:rsidRPr="00796743">
              <w:rPr>
                <w:rFonts w:ascii="Calibri" w:hAnsi="Calibri"/>
                <w:szCs w:val="18"/>
              </w:rPr>
              <w:t>Klager mag van horen afzien.</w:t>
            </w:r>
          </w:p>
        </w:tc>
        <w:tc>
          <w:tcPr>
            <w:tcW w:w="2065" w:type="dxa"/>
          </w:tcPr>
          <w:p w14:paraId="09FE9D0D"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07DBBC2A" w14:textId="77777777" w:rsidR="004009BE" w:rsidRPr="00796743" w:rsidRDefault="004009BE" w:rsidP="00796743">
            <w:pPr>
              <w:rPr>
                <w:rFonts w:ascii="Calibri" w:hAnsi="Calibri"/>
                <w:szCs w:val="18"/>
              </w:rPr>
            </w:pPr>
            <w:r w:rsidRPr="00796743">
              <w:rPr>
                <w:rFonts w:ascii="Calibri" w:hAnsi="Calibri"/>
                <w:szCs w:val="18"/>
              </w:rPr>
              <w:t>Afspraak gemaakt binnen 2 weken.</w:t>
            </w:r>
          </w:p>
        </w:tc>
      </w:tr>
      <w:tr w:rsidR="004009BE" w:rsidRPr="00796743" w14:paraId="2F10039F" w14:textId="77777777" w:rsidTr="00796743">
        <w:tc>
          <w:tcPr>
            <w:tcW w:w="552" w:type="dxa"/>
          </w:tcPr>
          <w:p w14:paraId="6D4C5200" w14:textId="77777777" w:rsidR="004009BE" w:rsidRPr="00796743" w:rsidRDefault="004009BE" w:rsidP="00796743">
            <w:pPr>
              <w:rPr>
                <w:rFonts w:ascii="Calibri" w:hAnsi="Calibri"/>
                <w:szCs w:val="18"/>
              </w:rPr>
            </w:pPr>
            <w:r w:rsidRPr="00796743">
              <w:rPr>
                <w:rFonts w:ascii="Calibri" w:hAnsi="Calibri"/>
                <w:szCs w:val="18"/>
              </w:rPr>
              <w:t>10.</w:t>
            </w:r>
          </w:p>
        </w:tc>
        <w:tc>
          <w:tcPr>
            <w:tcW w:w="3522" w:type="dxa"/>
          </w:tcPr>
          <w:p w14:paraId="23F2B2AD" w14:textId="77777777" w:rsidR="004009BE" w:rsidRPr="00796743" w:rsidRDefault="004009BE" w:rsidP="00796743">
            <w:pPr>
              <w:rPr>
                <w:rFonts w:ascii="Calibri" w:hAnsi="Calibri"/>
                <w:szCs w:val="18"/>
              </w:rPr>
            </w:pPr>
            <w:r w:rsidRPr="00796743">
              <w:rPr>
                <w:rFonts w:ascii="Calibri" w:hAnsi="Calibri"/>
                <w:szCs w:val="18"/>
              </w:rPr>
              <w:t>Informeren en adviseren vestigingsmanager.</w:t>
            </w:r>
          </w:p>
          <w:p w14:paraId="30BD673F" w14:textId="77777777" w:rsidR="004009BE" w:rsidRPr="00796743" w:rsidRDefault="004009BE" w:rsidP="00796743">
            <w:pPr>
              <w:rPr>
                <w:rFonts w:ascii="Calibri" w:hAnsi="Calibri"/>
                <w:szCs w:val="18"/>
              </w:rPr>
            </w:pPr>
            <w:r w:rsidRPr="00796743">
              <w:rPr>
                <w:rFonts w:ascii="Calibri" w:hAnsi="Calibri"/>
                <w:szCs w:val="18"/>
              </w:rPr>
              <w:t>Beslissing door vestigingsmanager.</w:t>
            </w:r>
          </w:p>
        </w:tc>
        <w:tc>
          <w:tcPr>
            <w:tcW w:w="2065" w:type="dxa"/>
          </w:tcPr>
          <w:p w14:paraId="6D2EB1E7" w14:textId="77777777" w:rsidR="004009BE" w:rsidRPr="00796743" w:rsidRDefault="004009BE" w:rsidP="00796743">
            <w:pPr>
              <w:rPr>
                <w:rFonts w:ascii="Calibri" w:hAnsi="Calibri"/>
                <w:szCs w:val="18"/>
              </w:rPr>
            </w:pPr>
            <w:r w:rsidRPr="00796743">
              <w:rPr>
                <w:rFonts w:ascii="Calibri" w:hAnsi="Calibri"/>
                <w:szCs w:val="18"/>
              </w:rPr>
              <w:t>Klachtbehandelaar.</w:t>
            </w:r>
          </w:p>
          <w:p w14:paraId="336BD8D7" w14:textId="77777777" w:rsidR="004009BE" w:rsidRPr="00796743" w:rsidRDefault="004009BE" w:rsidP="00796743">
            <w:pPr>
              <w:rPr>
                <w:rFonts w:ascii="Calibri" w:hAnsi="Calibri"/>
                <w:szCs w:val="18"/>
              </w:rPr>
            </w:pPr>
          </w:p>
          <w:p w14:paraId="4B6A7590"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4E2CFDC3" w14:textId="77777777" w:rsidR="004009BE" w:rsidRPr="00796743" w:rsidRDefault="004009BE" w:rsidP="00796743">
            <w:pPr>
              <w:rPr>
                <w:rFonts w:ascii="Calibri" w:hAnsi="Calibri"/>
                <w:szCs w:val="18"/>
              </w:rPr>
            </w:pPr>
            <w:r w:rsidRPr="00796743">
              <w:rPr>
                <w:rFonts w:ascii="Calibri" w:hAnsi="Calibri"/>
                <w:szCs w:val="18"/>
              </w:rPr>
              <w:t xml:space="preserve">Binnen 6 weken na ontvangst klacht. </w:t>
            </w:r>
          </w:p>
        </w:tc>
      </w:tr>
      <w:tr w:rsidR="004009BE" w:rsidRPr="00796743" w14:paraId="38A9B22A" w14:textId="77777777" w:rsidTr="00796743">
        <w:tc>
          <w:tcPr>
            <w:tcW w:w="552" w:type="dxa"/>
          </w:tcPr>
          <w:p w14:paraId="1467C62D" w14:textId="77777777" w:rsidR="004009BE" w:rsidRPr="00796743" w:rsidRDefault="004009BE" w:rsidP="00796743">
            <w:pPr>
              <w:rPr>
                <w:rFonts w:ascii="Calibri" w:hAnsi="Calibri"/>
                <w:szCs w:val="18"/>
              </w:rPr>
            </w:pPr>
            <w:r w:rsidRPr="00796743">
              <w:rPr>
                <w:rFonts w:ascii="Calibri" w:hAnsi="Calibri"/>
                <w:szCs w:val="18"/>
              </w:rPr>
              <w:t>11.</w:t>
            </w:r>
          </w:p>
        </w:tc>
        <w:tc>
          <w:tcPr>
            <w:tcW w:w="3522" w:type="dxa"/>
          </w:tcPr>
          <w:p w14:paraId="6C2A76E6" w14:textId="77777777" w:rsidR="004009BE" w:rsidRPr="00796743" w:rsidRDefault="004009BE" w:rsidP="00796743">
            <w:pPr>
              <w:rPr>
                <w:rFonts w:ascii="Calibri" w:hAnsi="Calibri"/>
                <w:szCs w:val="18"/>
              </w:rPr>
            </w:pPr>
            <w:r w:rsidRPr="00796743">
              <w:rPr>
                <w:rFonts w:ascii="Calibri" w:hAnsi="Calibri"/>
                <w:szCs w:val="18"/>
              </w:rPr>
              <w:t>Opstellen afhandelingbrief.</w:t>
            </w:r>
          </w:p>
          <w:p w14:paraId="34204B7E" w14:textId="77777777" w:rsidR="004009BE" w:rsidRPr="00796743" w:rsidRDefault="004009BE" w:rsidP="00796743">
            <w:pPr>
              <w:rPr>
                <w:rFonts w:ascii="Calibri" w:hAnsi="Calibri"/>
                <w:szCs w:val="18"/>
              </w:rPr>
            </w:pPr>
            <w:r w:rsidRPr="00796743">
              <w:rPr>
                <w:rFonts w:ascii="Calibri" w:hAnsi="Calibri"/>
                <w:szCs w:val="18"/>
              </w:rPr>
              <w:t>Ondertekening afhandelingbrief.</w:t>
            </w:r>
          </w:p>
        </w:tc>
        <w:tc>
          <w:tcPr>
            <w:tcW w:w="2065" w:type="dxa"/>
          </w:tcPr>
          <w:p w14:paraId="55FCF704" w14:textId="77777777" w:rsidR="004009BE" w:rsidRPr="00796743" w:rsidRDefault="004009BE" w:rsidP="00796743">
            <w:pPr>
              <w:rPr>
                <w:rFonts w:ascii="Calibri" w:hAnsi="Calibri"/>
                <w:szCs w:val="18"/>
              </w:rPr>
            </w:pPr>
            <w:r w:rsidRPr="00796743">
              <w:rPr>
                <w:rFonts w:ascii="Calibri" w:hAnsi="Calibri"/>
                <w:szCs w:val="18"/>
              </w:rPr>
              <w:t>Klachtbehandelaar.</w:t>
            </w:r>
          </w:p>
          <w:p w14:paraId="649D30EA"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7D6A6063" w14:textId="77777777" w:rsidR="004009BE" w:rsidRPr="00796743" w:rsidRDefault="004009BE" w:rsidP="00796743">
            <w:pPr>
              <w:rPr>
                <w:rFonts w:ascii="Calibri" w:hAnsi="Calibri"/>
                <w:szCs w:val="18"/>
              </w:rPr>
            </w:pPr>
            <w:r w:rsidRPr="00796743">
              <w:rPr>
                <w:rFonts w:ascii="Calibri" w:hAnsi="Calibri"/>
                <w:szCs w:val="18"/>
              </w:rPr>
              <w:t xml:space="preserve">Binnen 6 weken na </w:t>
            </w:r>
          </w:p>
          <w:p w14:paraId="7500BEEE" w14:textId="77777777" w:rsidR="004009BE" w:rsidRPr="00796743" w:rsidRDefault="004009BE" w:rsidP="00796743">
            <w:pPr>
              <w:rPr>
                <w:rFonts w:ascii="Calibri" w:hAnsi="Calibri"/>
                <w:szCs w:val="18"/>
              </w:rPr>
            </w:pPr>
            <w:r w:rsidRPr="00796743">
              <w:rPr>
                <w:rFonts w:ascii="Calibri" w:hAnsi="Calibri"/>
                <w:szCs w:val="18"/>
              </w:rPr>
              <w:t>ontvangst klacht.</w:t>
            </w:r>
          </w:p>
        </w:tc>
      </w:tr>
      <w:tr w:rsidR="004009BE" w:rsidRPr="00796743" w14:paraId="5C5B6BE2" w14:textId="77777777" w:rsidTr="00796743">
        <w:tc>
          <w:tcPr>
            <w:tcW w:w="552" w:type="dxa"/>
          </w:tcPr>
          <w:p w14:paraId="6124B8EB" w14:textId="77777777" w:rsidR="004009BE" w:rsidRPr="00796743" w:rsidRDefault="004009BE" w:rsidP="00796743">
            <w:pPr>
              <w:rPr>
                <w:rFonts w:ascii="Calibri" w:hAnsi="Calibri"/>
                <w:szCs w:val="18"/>
              </w:rPr>
            </w:pPr>
            <w:r w:rsidRPr="00796743">
              <w:rPr>
                <w:rFonts w:ascii="Calibri" w:hAnsi="Calibri"/>
                <w:szCs w:val="18"/>
              </w:rPr>
              <w:t>12.</w:t>
            </w:r>
          </w:p>
        </w:tc>
        <w:tc>
          <w:tcPr>
            <w:tcW w:w="3522" w:type="dxa"/>
          </w:tcPr>
          <w:p w14:paraId="58D6EA08" w14:textId="77777777" w:rsidR="004009BE" w:rsidRPr="00796743" w:rsidRDefault="004009BE" w:rsidP="00796743">
            <w:pPr>
              <w:rPr>
                <w:rFonts w:ascii="Calibri" w:hAnsi="Calibri"/>
                <w:szCs w:val="18"/>
              </w:rPr>
            </w:pPr>
            <w:r w:rsidRPr="00796743">
              <w:rPr>
                <w:rFonts w:ascii="Calibri" w:hAnsi="Calibri"/>
                <w:szCs w:val="18"/>
              </w:rPr>
              <w:t>Dossiervorming.</w:t>
            </w:r>
          </w:p>
        </w:tc>
        <w:tc>
          <w:tcPr>
            <w:tcW w:w="2065" w:type="dxa"/>
          </w:tcPr>
          <w:p w14:paraId="47DD2CDE"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0B0F1313" w14:textId="77777777" w:rsidR="004009BE" w:rsidRPr="00796743" w:rsidRDefault="004009BE" w:rsidP="00796743">
            <w:pPr>
              <w:rPr>
                <w:rFonts w:ascii="Calibri" w:hAnsi="Calibri"/>
                <w:szCs w:val="18"/>
              </w:rPr>
            </w:pPr>
          </w:p>
        </w:tc>
      </w:tr>
      <w:tr w:rsidR="004009BE" w:rsidRPr="00796743" w14:paraId="4BBCDF3C" w14:textId="77777777" w:rsidTr="00796743">
        <w:tc>
          <w:tcPr>
            <w:tcW w:w="552" w:type="dxa"/>
          </w:tcPr>
          <w:p w14:paraId="3A46AED8" w14:textId="77777777" w:rsidR="004009BE" w:rsidRPr="00796743" w:rsidRDefault="004009BE" w:rsidP="00796743">
            <w:pPr>
              <w:rPr>
                <w:rFonts w:ascii="Calibri" w:hAnsi="Calibri"/>
                <w:szCs w:val="18"/>
              </w:rPr>
            </w:pPr>
            <w:r w:rsidRPr="00796743">
              <w:rPr>
                <w:rFonts w:ascii="Calibri" w:hAnsi="Calibri"/>
                <w:szCs w:val="18"/>
              </w:rPr>
              <w:t>13.</w:t>
            </w:r>
          </w:p>
        </w:tc>
        <w:tc>
          <w:tcPr>
            <w:tcW w:w="3522" w:type="dxa"/>
          </w:tcPr>
          <w:p w14:paraId="44AE63F8" w14:textId="77777777" w:rsidR="004009BE" w:rsidRPr="00796743" w:rsidRDefault="004009BE" w:rsidP="00796743">
            <w:pPr>
              <w:rPr>
                <w:rFonts w:ascii="Calibri" w:hAnsi="Calibri"/>
                <w:szCs w:val="18"/>
              </w:rPr>
            </w:pPr>
            <w:r w:rsidRPr="00796743">
              <w:rPr>
                <w:rFonts w:ascii="Calibri" w:hAnsi="Calibri"/>
                <w:szCs w:val="18"/>
              </w:rPr>
              <w:t>Verslaggeving aan vestigingsmanager en kwaliteitscoördinator.</w:t>
            </w:r>
          </w:p>
        </w:tc>
        <w:tc>
          <w:tcPr>
            <w:tcW w:w="2065" w:type="dxa"/>
          </w:tcPr>
          <w:p w14:paraId="713DF037"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703566FD" w14:textId="77777777" w:rsidR="004009BE" w:rsidRPr="00796743" w:rsidRDefault="004009BE" w:rsidP="00796743">
            <w:pPr>
              <w:rPr>
                <w:rFonts w:ascii="Calibri" w:hAnsi="Calibri"/>
                <w:szCs w:val="18"/>
              </w:rPr>
            </w:pPr>
            <w:r w:rsidRPr="00796743">
              <w:rPr>
                <w:rFonts w:ascii="Calibri" w:hAnsi="Calibri"/>
                <w:szCs w:val="18"/>
              </w:rPr>
              <w:t>Per kwartaal.</w:t>
            </w:r>
          </w:p>
        </w:tc>
      </w:tr>
    </w:tbl>
    <w:p w14:paraId="27CCED38" w14:textId="77777777" w:rsidR="004009BE" w:rsidRPr="00796743" w:rsidRDefault="004009BE" w:rsidP="004009BE">
      <w:pPr>
        <w:rPr>
          <w:rFonts w:ascii="Calibri" w:hAnsi="Calibri"/>
          <w:szCs w:val="18"/>
        </w:rPr>
      </w:pPr>
    </w:p>
    <w:p w14:paraId="7BB550D0" w14:textId="77777777" w:rsidR="004009BE" w:rsidRPr="00796743" w:rsidRDefault="004009BE" w:rsidP="004009BE">
      <w:pPr>
        <w:rPr>
          <w:rFonts w:ascii="Calibri" w:hAnsi="Calibri"/>
          <w:szCs w:val="18"/>
        </w:rPr>
      </w:pPr>
    </w:p>
    <w:sectPr w:rsidR="004009BE" w:rsidRPr="00796743">
      <w:type w:val="continuous"/>
      <w:pgSz w:w="11906" w:h="16838" w:code="9"/>
      <w:pgMar w:top="1418" w:right="1418" w:bottom="1418" w:left="130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B290" w14:textId="77777777" w:rsidR="00796743" w:rsidRDefault="00796743">
      <w:r>
        <w:separator/>
      </w:r>
    </w:p>
  </w:endnote>
  <w:endnote w:type="continuationSeparator" w:id="0">
    <w:p w14:paraId="770A8512" w14:textId="77777777" w:rsidR="00796743" w:rsidRDefault="0079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Til VL">
    <w:altName w:val="Calibri"/>
    <w:charset w:val="00"/>
    <w:family w:val="auto"/>
    <w:pitch w:val="variable"/>
    <w:sig w:usb0="00000003" w:usb1="00000000" w:usb2="00000000" w:usb3="00000000" w:csb0="00000001" w:csb1="00000000"/>
  </w:font>
  <w:font w:name="Lucida Til Sans V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22BC" w14:textId="77777777" w:rsidR="00796743" w:rsidRDefault="00796743">
      <w:r>
        <w:separator/>
      </w:r>
    </w:p>
  </w:footnote>
  <w:footnote w:type="continuationSeparator" w:id="0">
    <w:p w14:paraId="643DE63A" w14:textId="77777777" w:rsidR="00796743" w:rsidRDefault="00796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3320"/>
    <w:multiLevelType w:val="multilevel"/>
    <w:tmpl w:val="15D86E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120"/>
        </w:tabs>
        <w:ind w:left="4120" w:hanging="72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180"/>
        </w:tabs>
        <w:ind w:left="6180" w:hanging="108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240"/>
        </w:tabs>
        <w:ind w:left="8240" w:hanging="1440"/>
      </w:pPr>
      <w:rPr>
        <w:rFonts w:hint="default"/>
      </w:rPr>
    </w:lvl>
  </w:abstractNum>
  <w:abstractNum w:abstractNumId="1" w15:restartNumberingAfterBreak="0">
    <w:nsid w:val="49DE1CF1"/>
    <w:multiLevelType w:val="hybridMultilevel"/>
    <w:tmpl w:val="13EE0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DDB0E4E"/>
    <w:multiLevelType w:val="hybridMultilevel"/>
    <w:tmpl w:val="581CBB58"/>
    <w:lvl w:ilvl="0" w:tplc="6F464158">
      <w:start w:val="1"/>
      <w:numFmt w:val="lowerLetter"/>
      <w:lvlText w:val="%1."/>
      <w:lvlJc w:val="left"/>
      <w:pPr>
        <w:tabs>
          <w:tab w:val="num" w:pos="720"/>
        </w:tabs>
        <w:ind w:left="720" w:hanging="360"/>
      </w:pPr>
      <w:rPr>
        <w:rFonts w:hint="default"/>
      </w:rPr>
    </w:lvl>
    <w:lvl w:ilvl="1" w:tplc="E9EED72E">
      <w:start w:val="1"/>
      <w:numFmt w:val="decimal"/>
      <w:lvlText w:val="%2."/>
      <w:lvlJc w:val="left"/>
      <w:pPr>
        <w:tabs>
          <w:tab w:val="num" w:pos="1644"/>
        </w:tabs>
        <w:ind w:left="1644" w:hanging="564"/>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F25068D"/>
    <w:multiLevelType w:val="multilevel"/>
    <w:tmpl w:val="FF46E0F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b/>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4" w15:restartNumberingAfterBreak="0">
    <w:nsid w:val="5F8C53AC"/>
    <w:multiLevelType w:val="hybridMultilevel"/>
    <w:tmpl w:val="3BFC8438"/>
    <w:lvl w:ilvl="0" w:tplc="5484D280">
      <w:start w:val="1"/>
      <w:numFmt w:val="none"/>
      <w:lvlText w:val="6."/>
      <w:lvlJc w:val="left"/>
      <w:pPr>
        <w:tabs>
          <w:tab w:val="num" w:pos="3140"/>
        </w:tabs>
        <w:ind w:left="3140" w:hanging="360"/>
      </w:pPr>
      <w:rPr>
        <w:rFonts w:hint="default"/>
      </w:rPr>
    </w:lvl>
    <w:lvl w:ilvl="1" w:tplc="23165A20">
      <w:start w:val="1"/>
      <w:numFmt w:val="none"/>
      <w:lvlText w:val="7."/>
      <w:lvlJc w:val="left"/>
      <w:pPr>
        <w:tabs>
          <w:tab w:val="num" w:pos="2290"/>
        </w:tabs>
        <w:ind w:left="2290" w:hanging="360"/>
      </w:pPr>
      <w:rPr>
        <w:rFonts w:hint="default"/>
      </w:rPr>
    </w:lvl>
    <w:lvl w:ilvl="2" w:tplc="266ECCF4">
      <w:start w:val="1"/>
      <w:numFmt w:val="decimal"/>
      <w:lvlText w:val="%3."/>
      <w:lvlJc w:val="left"/>
      <w:pPr>
        <w:tabs>
          <w:tab w:val="num" w:pos="1720"/>
        </w:tabs>
        <w:ind w:left="1720" w:hanging="360"/>
      </w:pPr>
      <w:rPr>
        <w:rFonts w:hint="default"/>
      </w:r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5" w15:restartNumberingAfterBreak="0">
    <w:nsid w:val="65721365"/>
    <w:multiLevelType w:val="hybridMultilevel"/>
    <w:tmpl w:val="7CD229A4"/>
    <w:lvl w:ilvl="0" w:tplc="8526A14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DA6D67"/>
    <w:multiLevelType w:val="hybridMultilevel"/>
    <w:tmpl w:val="A4BE98FA"/>
    <w:lvl w:ilvl="0" w:tplc="22FEF524">
      <w:start w:val="1"/>
      <w:numFmt w:val="none"/>
      <w:lvlText w:val="5."/>
      <w:lvlJc w:val="left"/>
      <w:pPr>
        <w:tabs>
          <w:tab w:val="num" w:pos="1570"/>
        </w:tabs>
        <w:ind w:left="1570" w:hanging="360"/>
      </w:pPr>
      <w:rPr>
        <w:rFonts w:hint="default"/>
      </w:rPr>
    </w:lvl>
    <w:lvl w:ilvl="1" w:tplc="5484D280">
      <w:start w:val="1"/>
      <w:numFmt w:val="none"/>
      <w:lvlText w:val="6."/>
      <w:lvlJc w:val="left"/>
      <w:pPr>
        <w:tabs>
          <w:tab w:val="num" w:pos="2290"/>
        </w:tabs>
        <w:ind w:left="2290" w:hanging="360"/>
      </w:pPr>
      <w:rPr>
        <w:rFonts w:hint="default"/>
      </w:rPr>
    </w:lvl>
    <w:lvl w:ilvl="2" w:tplc="6C3823AC">
      <w:start w:val="1"/>
      <w:numFmt w:val="decimal"/>
      <w:lvlText w:val="%3."/>
      <w:lvlJc w:val="left"/>
      <w:pPr>
        <w:tabs>
          <w:tab w:val="num" w:pos="3538"/>
        </w:tabs>
        <w:ind w:left="3538" w:hanging="708"/>
      </w:pPr>
      <w:rPr>
        <w:rFonts w:hint="default"/>
        <w:b/>
      </w:rPr>
    </w:lvl>
    <w:lvl w:ilvl="3" w:tplc="C1B23BC0">
      <w:start w:val="1"/>
      <w:numFmt w:val="lowerLetter"/>
      <w:lvlText w:val="%4."/>
      <w:lvlJc w:val="left"/>
      <w:pPr>
        <w:tabs>
          <w:tab w:val="num" w:pos="3934"/>
        </w:tabs>
        <w:ind w:left="3934" w:hanging="564"/>
      </w:pPr>
      <w:rPr>
        <w:rFonts w:hint="default"/>
      </w:r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num w:numId="1" w16cid:durableId="165555835">
    <w:abstractNumId w:val="3"/>
  </w:num>
  <w:num w:numId="2" w16cid:durableId="705643249">
    <w:abstractNumId w:val="5"/>
  </w:num>
  <w:num w:numId="3" w16cid:durableId="2045982501">
    <w:abstractNumId w:val="0"/>
  </w:num>
  <w:num w:numId="4" w16cid:durableId="524633605">
    <w:abstractNumId w:val="6"/>
  </w:num>
  <w:num w:numId="5" w16cid:durableId="364253034">
    <w:abstractNumId w:val="4"/>
  </w:num>
  <w:num w:numId="6" w16cid:durableId="1616326225">
    <w:abstractNumId w:val="2"/>
  </w:num>
  <w:num w:numId="7" w16cid:durableId="1228108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7D1"/>
    <w:rsid w:val="000C1513"/>
    <w:rsid w:val="001233A6"/>
    <w:rsid w:val="00125D68"/>
    <w:rsid w:val="0029757B"/>
    <w:rsid w:val="0034120A"/>
    <w:rsid w:val="0034509C"/>
    <w:rsid w:val="004009BE"/>
    <w:rsid w:val="004470F6"/>
    <w:rsid w:val="00456827"/>
    <w:rsid w:val="00481BC5"/>
    <w:rsid w:val="004A4829"/>
    <w:rsid w:val="00552BF5"/>
    <w:rsid w:val="00691D7F"/>
    <w:rsid w:val="00796743"/>
    <w:rsid w:val="00833F29"/>
    <w:rsid w:val="008769DB"/>
    <w:rsid w:val="008A4D19"/>
    <w:rsid w:val="009977D2"/>
    <w:rsid w:val="00A32631"/>
    <w:rsid w:val="00A667D1"/>
    <w:rsid w:val="00AC3768"/>
    <w:rsid w:val="00B47CB7"/>
    <w:rsid w:val="00C40A0E"/>
    <w:rsid w:val="00C8173D"/>
    <w:rsid w:val="00DB11F0"/>
    <w:rsid w:val="00DE7D3A"/>
    <w:rsid w:val="00F246E5"/>
    <w:rsid w:val="00FA04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CC2D2C5"/>
  <w15:chartTrackingRefBased/>
  <w15:docId w15:val="{67D3A603-0AE9-4E63-AA38-3C582D598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667D1"/>
    <w:pPr>
      <w:widowControl w:val="0"/>
      <w:spacing w:line="240" w:lineRule="atLeast"/>
    </w:pPr>
    <w:rPr>
      <w:rFonts w:ascii="Lucida Til VL" w:hAnsi="Lucida Til VL"/>
      <w:snapToGrid w:val="0"/>
      <w:sz w:val="17"/>
    </w:rPr>
  </w:style>
  <w:style w:type="paragraph" w:styleId="Kop1">
    <w:name w:val="heading 1"/>
    <w:basedOn w:val="Standaard"/>
    <w:next w:val="Standaard"/>
    <w:qFormat/>
    <w:pPr>
      <w:keepNext/>
      <w:spacing w:before="60" w:after="120" w:line="360" w:lineRule="atLeast"/>
      <w:outlineLvl w:val="0"/>
    </w:pPr>
    <w:rPr>
      <w:rFonts w:ascii="Lucida Til Sans VL" w:hAnsi="Lucida Til Sans VL"/>
      <w:b/>
      <w:sz w:val="28"/>
    </w:rPr>
  </w:style>
  <w:style w:type="paragraph" w:styleId="Kop2">
    <w:name w:val="heading 2"/>
    <w:aliases w:val="Reset numbering,Bijlage,paragraaf,Paragraaf,Episteem PvA Kop 2,Tempo Heading 2,H2,k2,aaaaa"/>
    <w:basedOn w:val="Standaard"/>
    <w:next w:val="Standaard"/>
    <w:link w:val="Kop2Char"/>
    <w:qFormat/>
    <w:pPr>
      <w:keepNext/>
      <w:spacing w:before="240" w:after="60" w:line="320" w:lineRule="atLeast"/>
      <w:outlineLvl w:val="1"/>
    </w:pPr>
    <w:rPr>
      <w:b/>
      <w:sz w:val="24"/>
    </w:rPr>
  </w:style>
  <w:style w:type="paragraph" w:styleId="Kop3">
    <w:name w:val="heading 3"/>
    <w:basedOn w:val="Standaard"/>
    <w:next w:val="Standaard"/>
    <w:qFormat/>
    <w:pPr>
      <w:keepNext/>
      <w:outlineLvl w:val="2"/>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leinkopje">
    <w:name w:val="Kleinkopje"/>
    <w:basedOn w:val="Standaard"/>
    <w:rPr>
      <w:rFonts w:ascii="Lucida Til Sans VL" w:hAnsi="Lucida Til Sans VL"/>
      <w:b/>
      <w:sz w:val="13"/>
    </w:rPr>
  </w:style>
  <w:style w:type="paragraph" w:customStyle="1" w:styleId="KopBes">
    <w:name w:val="KopBes"/>
    <w:basedOn w:val="Standaard"/>
    <w:next w:val="Standaard"/>
    <w:pPr>
      <w:spacing w:line="360" w:lineRule="atLeast"/>
    </w:pPr>
    <w:rPr>
      <w:rFonts w:ascii="Lucida Til Sans VL" w:hAnsi="Lucida Til Sans VL"/>
      <w:b/>
      <w:sz w:val="28"/>
    </w:rPr>
  </w:style>
  <w:style w:type="paragraph" w:customStyle="1" w:styleId="KopRap">
    <w:name w:val="KopRap"/>
    <w:basedOn w:val="Standaard"/>
    <w:next w:val="Standaard"/>
    <w:pPr>
      <w:spacing w:line="360" w:lineRule="atLeast"/>
    </w:pPr>
    <w:rPr>
      <w:sz w:val="28"/>
    </w:rPr>
  </w:style>
  <w:style w:type="paragraph" w:customStyle="1" w:styleId="KopSub">
    <w:name w:val="KopSub"/>
    <w:basedOn w:val="Standaard"/>
    <w:next w:val="Standaard"/>
    <w:pPr>
      <w:spacing w:line="280" w:lineRule="atLeast"/>
    </w:pPr>
    <w:rPr>
      <w:rFonts w:ascii="Lucida Til Sans VL" w:hAnsi="Lucida Til Sans VL"/>
      <w:i/>
      <w:sz w:val="20"/>
    </w:rPr>
  </w:style>
  <w:style w:type="paragraph" w:customStyle="1" w:styleId="KopT1">
    <w:name w:val="KopT1"/>
    <w:basedOn w:val="Standaard"/>
    <w:next w:val="Standaard"/>
    <w:pPr>
      <w:spacing w:line="320" w:lineRule="atLeast"/>
    </w:pPr>
    <w:rPr>
      <w:b/>
      <w:i/>
      <w:kern w:val="28"/>
      <w:sz w:val="24"/>
    </w:rPr>
  </w:style>
  <w:style w:type="paragraph" w:styleId="Inhopg1">
    <w:name w:val="toc 1"/>
    <w:basedOn w:val="Standaard"/>
    <w:next w:val="Standaard"/>
    <w:autoRedefine/>
    <w:semiHidden/>
    <w:rsid w:val="00833F29"/>
    <w:rPr>
      <w:rFonts w:ascii="Calibri" w:hAnsi="Calibri"/>
      <w:sz w:val="24"/>
    </w:rPr>
  </w:style>
  <w:style w:type="paragraph" w:customStyle="1" w:styleId="KopT3">
    <w:name w:val="KopT3"/>
    <w:basedOn w:val="Standaard"/>
    <w:next w:val="Standaard"/>
    <w:pPr>
      <w:spacing w:line="280" w:lineRule="atLeast"/>
    </w:pPr>
    <w:rPr>
      <w:rFonts w:ascii="Lucida Til Sans VL" w:hAnsi="Lucida Til Sans VL"/>
      <w:sz w:val="20"/>
    </w:rPr>
  </w:style>
  <w:style w:type="paragraph" w:styleId="Voettekst">
    <w:name w:val="footer"/>
    <w:basedOn w:val="Standaard"/>
    <w:rPr>
      <w:sz w:val="15"/>
    </w:rPr>
  </w:style>
  <w:style w:type="paragraph" w:customStyle="1" w:styleId="Zijtekst">
    <w:name w:val="Zijtekst"/>
    <w:basedOn w:val="Standaard"/>
    <w:rPr>
      <w:rFonts w:ascii="Lucida Til Sans VL" w:hAnsi="Lucida Til Sans VL"/>
      <w:sz w:val="13"/>
    </w:rPr>
  </w:style>
  <w:style w:type="paragraph" w:styleId="Koptekst">
    <w:name w:val="header"/>
    <w:basedOn w:val="Standaard"/>
    <w:pPr>
      <w:tabs>
        <w:tab w:val="center" w:pos="4536"/>
        <w:tab w:val="right" w:pos="9072"/>
      </w:tabs>
    </w:pPr>
  </w:style>
  <w:style w:type="character" w:styleId="Hyperlink">
    <w:name w:val="Hyperlink"/>
    <w:rsid w:val="00A667D1"/>
    <w:rPr>
      <w:color w:val="0000FF"/>
      <w:u w:val="single"/>
    </w:rPr>
  </w:style>
  <w:style w:type="character" w:customStyle="1" w:styleId="Kop2Char">
    <w:name w:val="Kop 2 Char"/>
    <w:aliases w:val="Reset numbering Char,Bijlage Char,paragraaf Char,Paragraaf Char,Episteem PvA Kop 2 Char,Tempo Heading 2 Char,H2 Char,k2 Char,aaaaa Char"/>
    <w:link w:val="Kop2"/>
    <w:rsid w:val="00A667D1"/>
    <w:rPr>
      <w:rFonts w:ascii="Lucida Til VL" w:hAnsi="Lucida Til VL"/>
      <w:b/>
      <w:snapToGrid w:val="0"/>
      <w:sz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EA05C960F7AF4CAD47C1CAA8FDA09C" ma:contentTypeVersion="17" ma:contentTypeDescription="Een nieuw document maken." ma:contentTypeScope="" ma:versionID="1fa2e9d779fc5a42782c336161bfc40c">
  <xsd:schema xmlns:xsd="http://www.w3.org/2001/XMLSchema" xmlns:xs="http://www.w3.org/2001/XMLSchema" xmlns:p="http://schemas.microsoft.com/office/2006/metadata/properties" xmlns:ns2="a0cf0202-a5c5-484a-8f56-a5c31f00845a" xmlns:ns4="49f01658-28ed-41cf-833a-44b92edc6edd" xmlns:ns5="21e21e26-8063-4cd9-a35d-77a531918c0a" targetNamespace="http://schemas.microsoft.com/office/2006/metadata/properties" ma:root="true" ma:fieldsID="4ac65f9501f02c0255bc1e58ae00d85f" ns2:_="" ns4:_="" ns5:_="">
    <xsd:import namespace="a0cf0202-a5c5-484a-8f56-a5c31f00845a"/>
    <xsd:import namespace="49f01658-28ed-41cf-833a-44b92edc6edd"/>
    <xsd:import namespace="21e21e26-8063-4cd9-a35d-77a531918c0a"/>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LengthInSeconds" minOccurs="0"/>
                <xsd:element ref="ns5:MediaServiceOCR"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1;#RUI|89abbd5d-206b-48d9-8517-cbb79de65e0a"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f01658-28ed-41cf-833a-44b92edc6ed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a1a5f4b-76b1-4d47-8dcf-d6c59e31e649}" ma:internalName="TaxCatchAll" ma:showField="CatchAllData" ma:web="49f01658-28ed-41cf-833a-44b92edc6e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e21e26-8063-4cd9-a35d-77a531918c0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f01658-28ed-41cf-833a-44b92edc6edd">
      <Value>1</Value>
    </TaxCatchAll>
    <lcf76f155ced4ddcb4097134ff3c332f xmlns="21e21e26-8063-4cd9-a35d-77a531918c0a">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RUI</TermName>
          <TermId xmlns="http://schemas.microsoft.com/office/infopath/2007/PartnerControls">89abbd5d-206b-48d9-8517-cbb79de65e0a</TermId>
        </TermInfo>
      </Terms>
    </d6a0f0c0c0124d58878f9601e6ca6271>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73634-BEF1-4357-AF6F-A3F5F8F8A5A3}"/>
</file>

<file path=customXml/itemProps2.xml><?xml version="1.0" encoding="utf-8"?>
<ds:datastoreItem xmlns:ds="http://schemas.openxmlformats.org/officeDocument/2006/customXml" ds:itemID="{DF4143A5-3D06-41F8-BBF6-C738DFECAEB1}">
  <ds:schemaRefs>
    <ds:schemaRef ds:uri="http://www.w3.org/XML/1998/namespace"/>
    <ds:schemaRef ds:uri="http://purl.org/dc/dcmitype/"/>
    <ds:schemaRef ds:uri="http://purl.org/dc/elements/1.1/"/>
    <ds:schemaRef ds:uri="f7f8b349-3925-43c0-afb0-a9f218744f17"/>
    <ds:schemaRef ds:uri="http://schemas.microsoft.com/office/infopath/2007/PartnerControls"/>
    <ds:schemaRef ds:uri="http://schemas.microsoft.com/office/2006/metadata/properties"/>
    <ds:schemaRef ds:uri="http://schemas.microsoft.com/office/2006/documentManagement/types"/>
    <ds:schemaRef ds:uri="a0cf0202-a5c5-484a-8f56-a5c31f00845a"/>
    <ds:schemaRef ds:uri="http://schemas.openxmlformats.org/package/2006/metadata/core-properties"/>
    <ds:schemaRef ds:uri="968092ac-094d-4b25-8875-bf4b9d8d8c13"/>
    <ds:schemaRef ds:uri="http://purl.org/dc/terms/"/>
  </ds:schemaRefs>
</ds:datastoreItem>
</file>

<file path=customXml/itemProps3.xml><?xml version="1.0" encoding="utf-8"?>
<ds:datastoreItem xmlns:ds="http://schemas.openxmlformats.org/officeDocument/2006/customXml" ds:itemID="{A91F8F9C-AF03-41B4-85AE-CB04047C5EBE}">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Klachtenregeling%20Opdrachtnemer</Template>
  <TotalTime>0</TotalTime>
  <Pages>3</Pages>
  <Words>1743</Words>
  <Characters>9590</Characters>
  <Application>Microsoft Office Word</Application>
  <DocSecurity>4</DocSecurity>
  <Lines>79</Lines>
  <Paragraphs>22</Paragraphs>
  <ScaleCrop>false</ScaleCrop>
  <HeadingPairs>
    <vt:vector size="2" baseType="variant">
      <vt:variant>
        <vt:lpstr>Titel</vt:lpstr>
      </vt:variant>
      <vt:variant>
        <vt:i4>1</vt:i4>
      </vt:variant>
    </vt:vector>
  </HeadingPairs>
  <TitlesOfParts>
    <vt:vector size="1" baseType="lpstr">
      <vt:lpstr>1</vt:lpstr>
    </vt:vector>
  </TitlesOfParts>
  <Company>Gemeente Tilburg</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sehelma</dc:creator>
  <cp:keywords/>
  <dc:description/>
  <cp:lastModifiedBy>Rijkers - Dubbeld, Sascha</cp:lastModifiedBy>
  <cp:revision>2</cp:revision>
  <cp:lastPrinted>2000-08-28T12:57:00Z</cp:lastPrinted>
  <dcterms:created xsi:type="dcterms:W3CDTF">2025-03-27T10:10:00Z</dcterms:created>
  <dcterms:modified xsi:type="dcterms:W3CDTF">2025-03-27T10:10:00Z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0x0101009AEA05C960F7AF4CAD47C1CAA8FDA09C</vt:lpwstr>
  </property>
  <property fmtid="{D5CDD505-2E9C-101B-9397-08002B2CF9AE}" pid="3" name="Afdeling">
    <vt:lpwstr>3;#JUR|c13dae60-aece-4cd4-a722-d80de7d0f43c</vt:lpwstr>
  </property>
  <property fmtid="{D5CDD505-2E9C-101B-9397-08002B2CF9AE}" pid="4" name="MediaServiceImageTags">
    <vt:lpwstr/>
  </property>
  <property fmtid="{D5CDD505-2E9C-101B-9397-08002B2CF9AE}" pid="5" name="Afdelingnaam">
    <vt:lpwstr>1;#RUI|89abbd5d-206b-48d9-8517-cbb79de65e0a</vt:lpwstr>
  </property>
</Properties>
</file>